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7A" w:rsidRDefault="00FC0E7A" w:rsidP="00FC0E7A">
      <w:pPr>
        <w:pBdr>
          <w:bottom w:val="single" w:sz="12" w:space="1" w:color="auto"/>
        </w:pBdr>
        <w:rPr>
          <w:rFonts w:ascii="Verdana" w:hAnsi="Verdana"/>
          <w:b/>
          <w:sz w:val="32"/>
          <w:szCs w:val="32"/>
        </w:rPr>
      </w:pPr>
      <w:r>
        <w:rPr>
          <w:rFonts w:ascii="Verdana" w:hAnsi="Verdana"/>
          <w:b/>
          <w:sz w:val="32"/>
          <w:szCs w:val="32"/>
        </w:rPr>
        <w:t>Algemene voorwaarden</w:t>
      </w:r>
    </w:p>
    <w:p w:rsidR="00F9225A" w:rsidRDefault="00FC0E7A">
      <w:pPr>
        <w:rPr>
          <w:rFonts w:ascii="Verdana" w:hAnsi="Verdana"/>
          <w:sz w:val="20"/>
          <w:szCs w:val="20"/>
        </w:rPr>
      </w:pPr>
      <w:r>
        <w:rPr>
          <w:rFonts w:ascii="Verdana" w:hAnsi="Verdana"/>
          <w:sz w:val="20"/>
          <w:szCs w:val="20"/>
        </w:rPr>
        <w:t xml:space="preserve">Algemene voorwaarden van </w:t>
      </w:r>
      <w:proofErr w:type="spellStart"/>
      <w:r>
        <w:rPr>
          <w:rFonts w:ascii="Verdana" w:hAnsi="Verdana"/>
          <w:sz w:val="20"/>
          <w:szCs w:val="20"/>
        </w:rPr>
        <w:t>Studiecoaching</w:t>
      </w:r>
      <w:proofErr w:type="spellEnd"/>
      <w:r>
        <w:rPr>
          <w:rFonts w:ascii="Verdana" w:hAnsi="Verdana"/>
          <w:sz w:val="20"/>
          <w:szCs w:val="20"/>
        </w:rPr>
        <w:t xml:space="preserve"> </w:t>
      </w:r>
      <w:proofErr w:type="spellStart"/>
      <w:r>
        <w:rPr>
          <w:rFonts w:ascii="Verdana" w:hAnsi="Verdana"/>
          <w:sz w:val="20"/>
          <w:szCs w:val="20"/>
        </w:rPr>
        <w:t>Kzieje</w:t>
      </w:r>
      <w:proofErr w:type="spellEnd"/>
      <w:r>
        <w:rPr>
          <w:rFonts w:ascii="Verdana" w:hAnsi="Verdana"/>
          <w:sz w:val="20"/>
          <w:szCs w:val="20"/>
        </w:rPr>
        <w:t xml:space="preserve">, gevestigd te Enschede, hierna te noemen </w:t>
      </w:r>
      <w:proofErr w:type="spellStart"/>
      <w:r>
        <w:rPr>
          <w:rFonts w:ascii="Verdana" w:hAnsi="Verdana"/>
          <w:sz w:val="20"/>
          <w:szCs w:val="20"/>
        </w:rPr>
        <w:t>Kzieje</w:t>
      </w:r>
      <w:proofErr w:type="spellEnd"/>
      <w:r>
        <w:rPr>
          <w:rFonts w:ascii="Verdana" w:hAnsi="Verdana"/>
          <w:sz w:val="20"/>
          <w:szCs w:val="20"/>
        </w:rPr>
        <w:t>.</w:t>
      </w:r>
    </w:p>
    <w:p w:rsidR="00FC0E7A" w:rsidRDefault="00FC0E7A">
      <w:pPr>
        <w:rPr>
          <w:rFonts w:ascii="Verdana" w:hAnsi="Verdana"/>
          <w:sz w:val="20"/>
          <w:szCs w:val="20"/>
        </w:rPr>
      </w:pPr>
    </w:p>
    <w:p w:rsidR="00FC0E7A" w:rsidRDefault="00FC0E7A">
      <w:pPr>
        <w:rPr>
          <w:rFonts w:ascii="Verdana" w:hAnsi="Verdana"/>
          <w:b/>
        </w:rPr>
      </w:pPr>
      <w:r w:rsidRPr="00FC0E7A">
        <w:rPr>
          <w:rFonts w:ascii="Verdana" w:hAnsi="Verdana"/>
          <w:b/>
        </w:rPr>
        <w:t xml:space="preserve">Artikel 1 </w:t>
      </w:r>
      <w:r w:rsidR="00AC1155">
        <w:rPr>
          <w:rFonts w:ascii="Verdana" w:hAnsi="Verdana"/>
          <w:b/>
        </w:rPr>
        <w:t xml:space="preserve">- </w:t>
      </w:r>
      <w:r w:rsidRPr="00FC0E7A">
        <w:rPr>
          <w:rFonts w:ascii="Verdana" w:hAnsi="Verdana"/>
          <w:b/>
        </w:rPr>
        <w:t>Definities</w:t>
      </w:r>
    </w:p>
    <w:p w:rsidR="00FC0E7A" w:rsidRPr="00FC0E7A" w:rsidRDefault="00FC0E7A" w:rsidP="00FC0E7A">
      <w:pPr>
        <w:pStyle w:val="Lijstalinea"/>
        <w:numPr>
          <w:ilvl w:val="1"/>
          <w:numId w:val="1"/>
        </w:numPr>
        <w:rPr>
          <w:rFonts w:ascii="Verdana" w:hAnsi="Verdana"/>
          <w:sz w:val="20"/>
          <w:szCs w:val="20"/>
        </w:rPr>
      </w:pPr>
      <w:r w:rsidRPr="00FC0E7A">
        <w:rPr>
          <w:rFonts w:ascii="Verdana" w:hAnsi="Verdana"/>
          <w:sz w:val="20"/>
          <w:szCs w:val="20"/>
        </w:rPr>
        <w:t xml:space="preserve">In deze algemene voorwaarden wordt verstaan onder: </w:t>
      </w:r>
    </w:p>
    <w:p w:rsidR="00FC0E7A" w:rsidRDefault="00FC0E7A" w:rsidP="00FC0E7A">
      <w:pPr>
        <w:pStyle w:val="Lijstalinea"/>
        <w:rPr>
          <w:rFonts w:ascii="Verdana" w:hAnsi="Verdana"/>
          <w:sz w:val="20"/>
          <w:szCs w:val="20"/>
        </w:rPr>
      </w:pPr>
    </w:p>
    <w:p w:rsidR="00FC0E7A" w:rsidRDefault="00FC0E7A" w:rsidP="00FC0E7A">
      <w:pPr>
        <w:pStyle w:val="Lijstalinea"/>
        <w:rPr>
          <w:rFonts w:ascii="Verdana" w:hAnsi="Verdana"/>
          <w:sz w:val="20"/>
          <w:szCs w:val="20"/>
        </w:rPr>
      </w:pPr>
      <w:r>
        <w:rPr>
          <w:rFonts w:ascii="Verdana" w:hAnsi="Verdana"/>
          <w:b/>
          <w:sz w:val="20"/>
          <w:szCs w:val="20"/>
        </w:rPr>
        <w:t xml:space="preserve">De contractant: </w:t>
      </w:r>
    </w:p>
    <w:p w:rsidR="00FC0E7A" w:rsidRDefault="00FC0E7A" w:rsidP="00FC0E7A">
      <w:pPr>
        <w:pStyle w:val="Lijstalinea"/>
        <w:rPr>
          <w:rFonts w:ascii="Verdana" w:hAnsi="Verdana"/>
          <w:sz w:val="20"/>
          <w:szCs w:val="20"/>
        </w:rPr>
      </w:pPr>
      <w:r>
        <w:rPr>
          <w:rFonts w:ascii="Verdana" w:hAnsi="Verdana"/>
          <w:sz w:val="20"/>
          <w:szCs w:val="20"/>
        </w:rPr>
        <w:t>De met de ouderlijke zorg belaste ouder/verzorger, voogd, of leerling.</w:t>
      </w:r>
    </w:p>
    <w:p w:rsidR="00FC0E7A" w:rsidRDefault="00FC0E7A" w:rsidP="00FC0E7A">
      <w:pPr>
        <w:pStyle w:val="Lijstalinea"/>
        <w:rPr>
          <w:rFonts w:ascii="Verdana" w:hAnsi="Verdana"/>
          <w:sz w:val="20"/>
          <w:szCs w:val="20"/>
        </w:rPr>
      </w:pPr>
    </w:p>
    <w:p w:rsidR="00FC0E7A" w:rsidRDefault="00FC0E7A" w:rsidP="00FC0E7A">
      <w:pPr>
        <w:pStyle w:val="Lijstalinea"/>
        <w:rPr>
          <w:rFonts w:ascii="Verdana" w:hAnsi="Verdana"/>
          <w:b/>
          <w:sz w:val="20"/>
          <w:szCs w:val="20"/>
        </w:rPr>
      </w:pPr>
      <w:r>
        <w:rPr>
          <w:rFonts w:ascii="Verdana" w:hAnsi="Verdana"/>
          <w:b/>
          <w:sz w:val="20"/>
          <w:szCs w:val="20"/>
        </w:rPr>
        <w:t>De leerling/student:</w:t>
      </w:r>
    </w:p>
    <w:p w:rsidR="00FC0E7A" w:rsidRDefault="00FC0E7A" w:rsidP="00FC0E7A">
      <w:pPr>
        <w:pStyle w:val="Lijstalinea"/>
        <w:rPr>
          <w:rFonts w:ascii="Verdana" w:hAnsi="Verdana"/>
          <w:sz w:val="20"/>
          <w:szCs w:val="20"/>
        </w:rPr>
      </w:pPr>
      <w:r>
        <w:rPr>
          <w:rFonts w:ascii="Verdana" w:hAnsi="Verdana"/>
          <w:sz w:val="20"/>
          <w:szCs w:val="20"/>
        </w:rPr>
        <w:t xml:space="preserve">Iedere natuurlijke persoon die coaching volgt bij </w:t>
      </w:r>
      <w:proofErr w:type="spellStart"/>
      <w:r>
        <w:rPr>
          <w:rFonts w:ascii="Verdana" w:hAnsi="Verdana"/>
          <w:sz w:val="20"/>
          <w:szCs w:val="20"/>
        </w:rPr>
        <w:t>Kzieje</w:t>
      </w:r>
      <w:proofErr w:type="spellEnd"/>
      <w:r>
        <w:rPr>
          <w:rFonts w:ascii="Verdana" w:hAnsi="Verdana"/>
          <w:sz w:val="20"/>
          <w:szCs w:val="20"/>
        </w:rPr>
        <w:t xml:space="preserve">, of voor de diensten van </w:t>
      </w:r>
      <w:proofErr w:type="spellStart"/>
      <w:r>
        <w:rPr>
          <w:rFonts w:ascii="Verdana" w:hAnsi="Verdana"/>
          <w:sz w:val="20"/>
          <w:szCs w:val="20"/>
        </w:rPr>
        <w:t>Kzieje</w:t>
      </w:r>
      <w:proofErr w:type="spellEnd"/>
      <w:r>
        <w:rPr>
          <w:rFonts w:ascii="Verdana" w:hAnsi="Verdana"/>
          <w:sz w:val="20"/>
          <w:szCs w:val="20"/>
        </w:rPr>
        <w:t xml:space="preserve"> wordt ingeschreven.</w:t>
      </w:r>
    </w:p>
    <w:p w:rsidR="00FC0E7A" w:rsidRDefault="00FC0E7A" w:rsidP="00FC0E7A">
      <w:pPr>
        <w:pStyle w:val="Lijstalinea"/>
        <w:rPr>
          <w:rFonts w:ascii="Verdana" w:hAnsi="Verdana"/>
          <w:sz w:val="20"/>
          <w:szCs w:val="20"/>
        </w:rPr>
      </w:pPr>
    </w:p>
    <w:p w:rsidR="00FC0E7A" w:rsidRDefault="006A5EC4" w:rsidP="00FC0E7A">
      <w:pPr>
        <w:pStyle w:val="Lijstalinea"/>
        <w:rPr>
          <w:rFonts w:ascii="Verdana" w:hAnsi="Verdana"/>
          <w:b/>
          <w:sz w:val="20"/>
          <w:szCs w:val="20"/>
        </w:rPr>
      </w:pPr>
      <w:proofErr w:type="spellStart"/>
      <w:r>
        <w:rPr>
          <w:rFonts w:ascii="Verdana" w:hAnsi="Verdana"/>
          <w:b/>
          <w:sz w:val="20"/>
          <w:szCs w:val="20"/>
        </w:rPr>
        <w:t>Kzieje</w:t>
      </w:r>
      <w:proofErr w:type="spellEnd"/>
      <w:r>
        <w:rPr>
          <w:rFonts w:ascii="Verdana" w:hAnsi="Verdana"/>
          <w:b/>
          <w:sz w:val="20"/>
          <w:szCs w:val="20"/>
        </w:rPr>
        <w:t>:</w:t>
      </w:r>
    </w:p>
    <w:p w:rsidR="006A5EC4" w:rsidRDefault="006A5EC4" w:rsidP="00FC0E7A">
      <w:pPr>
        <w:pStyle w:val="Lijstalinea"/>
        <w:rPr>
          <w:rFonts w:ascii="Verdana" w:hAnsi="Verdana"/>
          <w:sz w:val="20"/>
          <w:szCs w:val="20"/>
        </w:rPr>
      </w:pPr>
      <w:proofErr w:type="spellStart"/>
      <w:r>
        <w:rPr>
          <w:rFonts w:ascii="Verdana" w:hAnsi="Verdana"/>
          <w:sz w:val="20"/>
          <w:szCs w:val="20"/>
        </w:rPr>
        <w:t>Studiecoaching</w:t>
      </w:r>
      <w:proofErr w:type="spellEnd"/>
      <w:r>
        <w:rPr>
          <w:rFonts w:ascii="Verdana" w:hAnsi="Verdana"/>
          <w:sz w:val="20"/>
          <w:szCs w:val="20"/>
        </w:rPr>
        <w:t xml:space="preserve"> </w:t>
      </w:r>
      <w:proofErr w:type="spellStart"/>
      <w:r>
        <w:rPr>
          <w:rFonts w:ascii="Verdana" w:hAnsi="Verdana"/>
          <w:sz w:val="20"/>
          <w:szCs w:val="20"/>
        </w:rPr>
        <w:t>Kzieje</w:t>
      </w:r>
      <w:proofErr w:type="spellEnd"/>
      <w:r>
        <w:rPr>
          <w:rFonts w:ascii="Verdana" w:hAnsi="Verdana"/>
          <w:sz w:val="20"/>
          <w:szCs w:val="20"/>
        </w:rPr>
        <w:t xml:space="preserve">, gevestigd te Enschede, KvK nummer </w:t>
      </w:r>
      <w:r w:rsidR="00561F8D">
        <w:rPr>
          <w:rFonts w:ascii="Verdana" w:hAnsi="Verdana"/>
          <w:sz w:val="20"/>
          <w:szCs w:val="20"/>
        </w:rPr>
        <w:t>61218847</w:t>
      </w:r>
      <w:bookmarkStart w:id="0" w:name="_GoBack"/>
      <w:bookmarkEnd w:id="0"/>
    </w:p>
    <w:p w:rsidR="006A5EC4" w:rsidRDefault="006A5EC4" w:rsidP="00FC0E7A">
      <w:pPr>
        <w:pStyle w:val="Lijstalinea"/>
        <w:rPr>
          <w:rFonts w:ascii="Verdana" w:hAnsi="Verdana"/>
          <w:sz w:val="20"/>
          <w:szCs w:val="20"/>
        </w:rPr>
      </w:pPr>
    </w:p>
    <w:p w:rsidR="006A5EC4" w:rsidRDefault="006A5EC4" w:rsidP="00FC0E7A">
      <w:pPr>
        <w:pStyle w:val="Lijstalinea"/>
        <w:rPr>
          <w:rFonts w:ascii="Verdana" w:hAnsi="Verdana"/>
          <w:b/>
          <w:sz w:val="20"/>
          <w:szCs w:val="20"/>
        </w:rPr>
      </w:pPr>
      <w:r>
        <w:rPr>
          <w:rFonts w:ascii="Verdana" w:hAnsi="Verdana"/>
          <w:b/>
          <w:sz w:val="20"/>
          <w:szCs w:val="20"/>
        </w:rPr>
        <w:t>Schoolvakanties:</w:t>
      </w:r>
    </w:p>
    <w:p w:rsidR="000746E3" w:rsidRDefault="000746E3" w:rsidP="00FC0E7A">
      <w:pPr>
        <w:pStyle w:val="Lijstalinea"/>
        <w:rPr>
          <w:rFonts w:ascii="Verdana" w:hAnsi="Verdana"/>
          <w:sz w:val="20"/>
          <w:szCs w:val="20"/>
        </w:rPr>
      </w:pPr>
      <w:r>
        <w:rPr>
          <w:rFonts w:ascii="Verdana" w:hAnsi="Verdana"/>
          <w:sz w:val="20"/>
          <w:szCs w:val="20"/>
        </w:rPr>
        <w:t>De door het Ministerie van Onderwijs, Cultuur en Wetenschap (OCW) jaarlijks vastgestelde vakantieperiodes.</w:t>
      </w:r>
    </w:p>
    <w:p w:rsidR="000746E3" w:rsidRDefault="000746E3" w:rsidP="00FC0E7A">
      <w:pPr>
        <w:pStyle w:val="Lijstalinea"/>
        <w:rPr>
          <w:rFonts w:ascii="Verdana" w:hAnsi="Verdana"/>
          <w:sz w:val="20"/>
          <w:szCs w:val="20"/>
        </w:rPr>
      </w:pPr>
    </w:p>
    <w:p w:rsidR="000746E3" w:rsidRDefault="00454585" w:rsidP="00454585">
      <w:pPr>
        <w:rPr>
          <w:rFonts w:ascii="Verdana" w:hAnsi="Verdana"/>
          <w:b/>
        </w:rPr>
      </w:pPr>
      <w:r>
        <w:rPr>
          <w:rFonts w:ascii="Verdana" w:hAnsi="Verdana"/>
          <w:b/>
        </w:rPr>
        <w:t xml:space="preserve">Artikel 2 </w:t>
      </w:r>
      <w:r w:rsidR="00AC1155">
        <w:rPr>
          <w:rFonts w:ascii="Verdana" w:hAnsi="Verdana"/>
          <w:b/>
        </w:rPr>
        <w:t xml:space="preserve">- </w:t>
      </w:r>
      <w:r>
        <w:rPr>
          <w:rFonts w:ascii="Verdana" w:hAnsi="Verdana"/>
          <w:b/>
        </w:rPr>
        <w:t>Toepasselijkheid van deze voorwaarden</w:t>
      </w:r>
    </w:p>
    <w:p w:rsidR="00454585" w:rsidRDefault="00454585" w:rsidP="00AC1155">
      <w:pPr>
        <w:ind w:left="705" w:hanging="705"/>
        <w:rPr>
          <w:rFonts w:ascii="Verdana" w:hAnsi="Verdana"/>
          <w:sz w:val="20"/>
          <w:szCs w:val="20"/>
        </w:rPr>
      </w:pPr>
      <w:r>
        <w:rPr>
          <w:rFonts w:ascii="Verdana" w:hAnsi="Verdana"/>
          <w:sz w:val="20"/>
          <w:szCs w:val="20"/>
        </w:rPr>
        <w:t>2.1</w:t>
      </w:r>
      <w:r>
        <w:rPr>
          <w:rFonts w:ascii="Verdana" w:hAnsi="Verdana"/>
          <w:sz w:val="20"/>
          <w:szCs w:val="20"/>
        </w:rPr>
        <w:tab/>
        <w:t xml:space="preserve">Deze voorwaarden gelden voor iedere overeenkomst tussen </w:t>
      </w:r>
      <w:proofErr w:type="spellStart"/>
      <w:r>
        <w:rPr>
          <w:rFonts w:ascii="Verdana" w:hAnsi="Verdana"/>
          <w:sz w:val="20"/>
          <w:szCs w:val="20"/>
        </w:rPr>
        <w:t>Kzieje</w:t>
      </w:r>
      <w:proofErr w:type="spellEnd"/>
      <w:r>
        <w:rPr>
          <w:rFonts w:ascii="Verdana" w:hAnsi="Verdana"/>
          <w:sz w:val="20"/>
          <w:szCs w:val="20"/>
        </w:rPr>
        <w:t xml:space="preserve"> en een contractant waarop </w:t>
      </w:r>
      <w:proofErr w:type="spellStart"/>
      <w:r>
        <w:rPr>
          <w:rFonts w:ascii="Verdana" w:hAnsi="Verdana"/>
          <w:sz w:val="20"/>
          <w:szCs w:val="20"/>
        </w:rPr>
        <w:t>Kzieje</w:t>
      </w:r>
      <w:proofErr w:type="spellEnd"/>
      <w:r>
        <w:rPr>
          <w:rFonts w:ascii="Verdana" w:hAnsi="Verdana"/>
          <w:sz w:val="20"/>
          <w:szCs w:val="20"/>
        </w:rPr>
        <w:t xml:space="preserve"> deze voorwaarden van toepassing heeft verklaard, voor zover van deze voorwaarden niet door partijen uitdrukkelijk en schriftelijk is afgeweken.</w:t>
      </w:r>
    </w:p>
    <w:p w:rsidR="00524D5B" w:rsidRDefault="00524D5B" w:rsidP="00AC1155">
      <w:pPr>
        <w:ind w:left="705" w:hanging="705"/>
        <w:rPr>
          <w:rFonts w:ascii="Verdana" w:hAnsi="Verdana"/>
          <w:sz w:val="20"/>
          <w:szCs w:val="20"/>
        </w:rPr>
      </w:pPr>
    </w:p>
    <w:p w:rsidR="00524D5B" w:rsidRDefault="00524D5B" w:rsidP="00AC1155">
      <w:pPr>
        <w:ind w:left="705" w:hanging="705"/>
        <w:rPr>
          <w:rFonts w:ascii="Verdana" w:hAnsi="Verdana"/>
          <w:b/>
        </w:rPr>
      </w:pPr>
      <w:r>
        <w:rPr>
          <w:rFonts w:ascii="Verdana" w:hAnsi="Verdana"/>
          <w:b/>
        </w:rPr>
        <w:t>Artikel 3 – Totstandkoming overeenkomst</w:t>
      </w:r>
      <w:r w:rsidR="00622F4C">
        <w:rPr>
          <w:rFonts w:ascii="Verdana" w:hAnsi="Verdana"/>
          <w:b/>
        </w:rPr>
        <w:t xml:space="preserve"> </w:t>
      </w:r>
      <w:r>
        <w:rPr>
          <w:rFonts w:ascii="Verdana" w:hAnsi="Verdana"/>
          <w:b/>
        </w:rPr>
        <w:t>en tussentijdse opzegging</w:t>
      </w:r>
      <w:r w:rsidR="00A93009">
        <w:rPr>
          <w:rFonts w:ascii="Verdana" w:hAnsi="Verdana"/>
          <w:b/>
        </w:rPr>
        <w:t>, beëindiging overeenkomst</w:t>
      </w:r>
    </w:p>
    <w:p w:rsidR="002A7164" w:rsidRDefault="002A7164" w:rsidP="002A7164">
      <w:pPr>
        <w:spacing w:after="0" w:line="240" w:lineRule="auto"/>
        <w:ind w:left="703" w:hanging="703"/>
        <w:rPr>
          <w:rFonts w:ascii="Verdana" w:hAnsi="Verdana"/>
          <w:sz w:val="20"/>
          <w:szCs w:val="20"/>
        </w:rPr>
      </w:pPr>
      <w:r>
        <w:rPr>
          <w:rFonts w:ascii="Verdana" w:hAnsi="Verdana"/>
          <w:sz w:val="20"/>
          <w:szCs w:val="20"/>
        </w:rPr>
        <w:t>3.1</w:t>
      </w:r>
      <w:r>
        <w:rPr>
          <w:rFonts w:ascii="Verdana" w:hAnsi="Verdana"/>
          <w:sz w:val="20"/>
          <w:szCs w:val="20"/>
        </w:rPr>
        <w:tab/>
      </w:r>
      <w:r>
        <w:rPr>
          <w:rFonts w:ascii="Verdana" w:hAnsi="Verdana"/>
          <w:sz w:val="20"/>
          <w:szCs w:val="20"/>
        </w:rPr>
        <w:tab/>
        <w:t>De overeenkomst wordt aangegaan voor een minimumduur van 3 maanden, en vervolgens voortgezet tot de zomervakantie. Ieder schooljaar wordt er na de zomervakantie opnieuw ingeschreven.</w:t>
      </w:r>
    </w:p>
    <w:p w:rsidR="002A7164" w:rsidRDefault="002A7164" w:rsidP="002A7164">
      <w:pPr>
        <w:spacing w:after="0" w:line="240" w:lineRule="auto"/>
        <w:ind w:left="703" w:hanging="703"/>
        <w:rPr>
          <w:rFonts w:ascii="Verdana" w:hAnsi="Verdana"/>
          <w:sz w:val="20"/>
          <w:szCs w:val="20"/>
        </w:rPr>
      </w:pPr>
      <w:r>
        <w:rPr>
          <w:rFonts w:ascii="Verdana" w:hAnsi="Verdana"/>
          <w:sz w:val="20"/>
          <w:szCs w:val="20"/>
        </w:rPr>
        <w:t xml:space="preserve">3.2 </w:t>
      </w:r>
      <w:r>
        <w:rPr>
          <w:rFonts w:ascii="Verdana" w:hAnsi="Verdana"/>
          <w:sz w:val="20"/>
          <w:szCs w:val="20"/>
        </w:rPr>
        <w:tab/>
        <w:t>De overeenkomst kan na de minimum duur van 3 maanden opgezegd worden door contractant met in achtneming van de opzegtermijn van één kalendermaand.</w:t>
      </w:r>
    </w:p>
    <w:p w:rsidR="002A7164" w:rsidRDefault="002A7164" w:rsidP="002A7164">
      <w:pPr>
        <w:spacing w:after="0" w:line="240" w:lineRule="auto"/>
        <w:ind w:left="703" w:hanging="703"/>
        <w:rPr>
          <w:rFonts w:ascii="Verdana" w:hAnsi="Verdana"/>
          <w:sz w:val="20"/>
          <w:szCs w:val="20"/>
        </w:rPr>
      </w:pPr>
      <w:r>
        <w:rPr>
          <w:rFonts w:ascii="Verdana" w:hAnsi="Verdana"/>
          <w:sz w:val="20"/>
          <w:szCs w:val="20"/>
        </w:rPr>
        <w:t>3.3</w:t>
      </w:r>
      <w:r>
        <w:rPr>
          <w:rFonts w:ascii="Verdana" w:hAnsi="Verdana"/>
          <w:sz w:val="20"/>
          <w:szCs w:val="20"/>
        </w:rPr>
        <w:tab/>
        <w:t xml:space="preserve">De in artikel 3.2 genoemde opzegtermijn geldt tot en met </w:t>
      </w:r>
      <w:r w:rsidR="00190E22">
        <w:rPr>
          <w:rFonts w:ascii="Verdana" w:hAnsi="Verdana"/>
          <w:sz w:val="20"/>
          <w:szCs w:val="20"/>
        </w:rPr>
        <w:t>februari. Daarna kan niet meer worden opgezegd tot de zomervakantie.</w:t>
      </w:r>
    </w:p>
    <w:p w:rsidR="00190E22" w:rsidRDefault="00190E22" w:rsidP="002A7164">
      <w:pPr>
        <w:spacing w:after="0" w:line="240" w:lineRule="auto"/>
        <w:ind w:left="703" w:hanging="703"/>
        <w:rPr>
          <w:rFonts w:ascii="Verdana" w:hAnsi="Verdana"/>
          <w:sz w:val="20"/>
          <w:szCs w:val="20"/>
        </w:rPr>
      </w:pPr>
      <w:r>
        <w:rPr>
          <w:rFonts w:ascii="Verdana" w:hAnsi="Verdana"/>
          <w:sz w:val="20"/>
          <w:szCs w:val="20"/>
        </w:rPr>
        <w:t>3.4</w:t>
      </w:r>
      <w:r>
        <w:rPr>
          <w:rFonts w:ascii="Verdana" w:hAnsi="Verdana"/>
          <w:sz w:val="20"/>
          <w:szCs w:val="20"/>
        </w:rPr>
        <w:tab/>
        <w:t xml:space="preserve">Opzegging van de overeenkomst door contractant kan alleen schriftelijk worden doorgegeven aan </w:t>
      </w:r>
      <w:proofErr w:type="spellStart"/>
      <w:r>
        <w:rPr>
          <w:rFonts w:ascii="Verdana" w:hAnsi="Verdana"/>
          <w:sz w:val="20"/>
          <w:szCs w:val="20"/>
        </w:rPr>
        <w:t>Kzieje</w:t>
      </w:r>
      <w:proofErr w:type="spellEnd"/>
      <w:r>
        <w:rPr>
          <w:rFonts w:ascii="Verdana" w:hAnsi="Verdana"/>
          <w:sz w:val="20"/>
          <w:szCs w:val="20"/>
        </w:rPr>
        <w:t>.</w:t>
      </w:r>
    </w:p>
    <w:p w:rsidR="00190E22" w:rsidRDefault="00190E22" w:rsidP="002A7164">
      <w:pPr>
        <w:spacing w:after="0" w:line="240" w:lineRule="auto"/>
        <w:ind w:left="703" w:hanging="703"/>
        <w:rPr>
          <w:rFonts w:ascii="Verdana" w:hAnsi="Verdana"/>
          <w:sz w:val="20"/>
          <w:szCs w:val="20"/>
        </w:rPr>
      </w:pPr>
      <w:r>
        <w:rPr>
          <w:rFonts w:ascii="Verdana" w:hAnsi="Verdana"/>
          <w:sz w:val="20"/>
          <w:szCs w:val="20"/>
        </w:rPr>
        <w:t>3.5</w:t>
      </w:r>
      <w:r>
        <w:rPr>
          <w:rFonts w:ascii="Verdana" w:hAnsi="Verdana"/>
          <w:sz w:val="20"/>
          <w:szCs w:val="20"/>
        </w:rPr>
        <w:tab/>
        <w:t>De tarieven van de overeenkomsten zijn maandbedragen ongeacht het aantal dagen per maand en ongeacht de schoolvakanties en feestdagen. Met uitzondering van de zomervakantie. Bij het vaststellen van het tarief is dit verdisconteerd in de overeenkomst.</w:t>
      </w:r>
    </w:p>
    <w:p w:rsidR="002A7164" w:rsidRPr="002A7164" w:rsidRDefault="00190E22" w:rsidP="00190E22">
      <w:pPr>
        <w:spacing w:after="0" w:line="240" w:lineRule="auto"/>
        <w:ind w:left="703" w:hanging="703"/>
        <w:rPr>
          <w:rFonts w:ascii="Verdana" w:hAnsi="Verdana"/>
          <w:sz w:val="20"/>
          <w:szCs w:val="20"/>
        </w:rPr>
      </w:pPr>
      <w:r>
        <w:rPr>
          <w:rFonts w:ascii="Verdana" w:hAnsi="Verdana"/>
          <w:sz w:val="20"/>
          <w:szCs w:val="20"/>
        </w:rPr>
        <w:lastRenderedPageBreak/>
        <w:t>3.6</w:t>
      </w:r>
      <w:r>
        <w:rPr>
          <w:rFonts w:ascii="Verdana" w:hAnsi="Verdana"/>
          <w:sz w:val="20"/>
          <w:szCs w:val="20"/>
        </w:rPr>
        <w:tab/>
        <w:t>Als de overeenkomst gedurende een maand wordt aangegaan; dan worden de kosten gerekend naar rato van het aantal kalenderdagen (incl. weekenden) gedeeld door het totaal aantal kalenderdagen van de maand.</w:t>
      </w:r>
    </w:p>
    <w:p w:rsidR="00AC1155" w:rsidRDefault="00AC1155" w:rsidP="00AC1155">
      <w:pPr>
        <w:ind w:left="705" w:hanging="705"/>
        <w:rPr>
          <w:rFonts w:ascii="Verdana" w:hAnsi="Verdana"/>
          <w:sz w:val="20"/>
          <w:szCs w:val="20"/>
        </w:rPr>
      </w:pPr>
    </w:p>
    <w:p w:rsidR="00AC1155" w:rsidRDefault="00AC1155" w:rsidP="00AC1155">
      <w:pPr>
        <w:rPr>
          <w:rFonts w:ascii="Verdana" w:hAnsi="Verdana"/>
          <w:b/>
        </w:rPr>
      </w:pPr>
      <w:r>
        <w:rPr>
          <w:rFonts w:ascii="Verdana" w:hAnsi="Verdana"/>
          <w:b/>
        </w:rPr>
        <w:t xml:space="preserve">Artikel </w:t>
      </w:r>
      <w:r w:rsidR="006753CB">
        <w:rPr>
          <w:rFonts w:ascii="Verdana" w:hAnsi="Verdana"/>
          <w:b/>
        </w:rPr>
        <w:t>4</w:t>
      </w:r>
      <w:r>
        <w:rPr>
          <w:rFonts w:ascii="Verdana" w:hAnsi="Verdana"/>
          <w:b/>
        </w:rPr>
        <w:t xml:space="preserve"> – Uitvoering van de overeenkomst</w:t>
      </w:r>
    </w:p>
    <w:p w:rsidR="00AC1155" w:rsidRDefault="006753CB" w:rsidP="004B0EC5">
      <w:pPr>
        <w:spacing w:after="0" w:line="240" w:lineRule="auto"/>
        <w:ind w:left="703" w:hanging="703"/>
        <w:rPr>
          <w:rFonts w:ascii="Verdana" w:hAnsi="Verdana"/>
          <w:sz w:val="20"/>
          <w:szCs w:val="20"/>
        </w:rPr>
      </w:pPr>
      <w:r>
        <w:rPr>
          <w:rFonts w:ascii="Verdana" w:hAnsi="Verdana"/>
          <w:sz w:val="20"/>
          <w:szCs w:val="20"/>
        </w:rPr>
        <w:t>4</w:t>
      </w:r>
      <w:r w:rsidR="00AC1155">
        <w:rPr>
          <w:rFonts w:ascii="Verdana" w:hAnsi="Verdana"/>
          <w:sz w:val="20"/>
          <w:szCs w:val="20"/>
        </w:rPr>
        <w:t>.1</w:t>
      </w:r>
      <w:r w:rsidR="004B0EC5">
        <w:rPr>
          <w:rFonts w:ascii="Verdana" w:hAnsi="Verdana"/>
          <w:sz w:val="20"/>
          <w:szCs w:val="20"/>
        </w:rPr>
        <w:tab/>
      </w:r>
      <w:proofErr w:type="spellStart"/>
      <w:r w:rsidR="004B0EC5">
        <w:rPr>
          <w:rFonts w:ascii="Verdana" w:hAnsi="Verdana"/>
          <w:sz w:val="20"/>
          <w:szCs w:val="20"/>
        </w:rPr>
        <w:t>Kzieje</w:t>
      </w:r>
      <w:proofErr w:type="spellEnd"/>
      <w:r w:rsidR="004B0EC5">
        <w:rPr>
          <w:rFonts w:ascii="Verdana" w:hAnsi="Verdana"/>
          <w:sz w:val="20"/>
          <w:szCs w:val="20"/>
        </w:rPr>
        <w:t xml:space="preserve"> zal de overeenkomst naar beste inzicht en vermogen uitvoeren, maar </w:t>
      </w:r>
      <w:proofErr w:type="spellStart"/>
      <w:r w:rsidR="004B0EC5">
        <w:rPr>
          <w:rFonts w:ascii="Verdana" w:hAnsi="Verdana"/>
          <w:sz w:val="20"/>
          <w:szCs w:val="20"/>
        </w:rPr>
        <w:t>Kzieje</w:t>
      </w:r>
      <w:proofErr w:type="spellEnd"/>
      <w:r w:rsidR="004B0EC5">
        <w:rPr>
          <w:rFonts w:ascii="Verdana" w:hAnsi="Verdana"/>
          <w:sz w:val="20"/>
          <w:szCs w:val="20"/>
        </w:rPr>
        <w:t xml:space="preserve"> heeft geen garantieverplichting met betrekking tot de prestaties van de leerling. De overeenkomst biedt dus geen garantie voor betere cijfers op school.</w:t>
      </w:r>
    </w:p>
    <w:p w:rsidR="004B0EC5" w:rsidRDefault="006753CB" w:rsidP="00B657E3">
      <w:pPr>
        <w:spacing w:after="0" w:line="240" w:lineRule="auto"/>
        <w:ind w:left="703" w:hanging="703"/>
        <w:rPr>
          <w:rFonts w:ascii="Verdana" w:hAnsi="Verdana"/>
          <w:sz w:val="20"/>
          <w:szCs w:val="20"/>
        </w:rPr>
      </w:pPr>
      <w:r>
        <w:rPr>
          <w:rFonts w:ascii="Verdana" w:hAnsi="Verdana"/>
          <w:sz w:val="20"/>
          <w:szCs w:val="20"/>
        </w:rPr>
        <w:t>4</w:t>
      </w:r>
      <w:r w:rsidR="004B0EC5">
        <w:rPr>
          <w:rFonts w:ascii="Verdana" w:hAnsi="Verdana"/>
          <w:sz w:val="20"/>
          <w:szCs w:val="20"/>
        </w:rPr>
        <w:t>.2</w:t>
      </w:r>
      <w:r w:rsidR="004B0EC5">
        <w:rPr>
          <w:rFonts w:ascii="Verdana" w:hAnsi="Verdana"/>
          <w:sz w:val="20"/>
          <w:szCs w:val="20"/>
        </w:rPr>
        <w:tab/>
        <w:t xml:space="preserve">Voor schade </w:t>
      </w:r>
      <w:r w:rsidR="00B657E3">
        <w:rPr>
          <w:rFonts w:ascii="Verdana" w:hAnsi="Verdana"/>
          <w:sz w:val="20"/>
          <w:szCs w:val="20"/>
        </w:rPr>
        <w:t xml:space="preserve">aan de door </w:t>
      </w:r>
      <w:proofErr w:type="spellStart"/>
      <w:r w:rsidR="00B657E3">
        <w:rPr>
          <w:rFonts w:ascii="Verdana" w:hAnsi="Verdana"/>
          <w:sz w:val="20"/>
          <w:szCs w:val="20"/>
        </w:rPr>
        <w:t>Kzieje</w:t>
      </w:r>
      <w:proofErr w:type="spellEnd"/>
      <w:r w:rsidR="00B657E3">
        <w:rPr>
          <w:rFonts w:ascii="Verdana" w:hAnsi="Verdana"/>
          <w:sz w:val="20"/>
          <w:szCs w:val="20"/>
        </w:rPr>
        <w:t xml:space="preserve"> aan de leerling/student ter beschikking gestelde naslagwerken, materialen en werkruimte is de contractant volledig aansprakelijk.</w:t>
      </w:r>
    </w:p>
    <w:p w:rsidR="00B657E3" w:rsidRDefault="006753CB" w:rsidP="00B657E3">
      <w:pPr>
        <w:spacing w:after="0" w:line="240" w:lineRule="auto"/>
        <w:ind w:left="703" w:hanging="703"/>
        <w:rPr>
          <w:rFonts w:ascii="Verdana" w:hAnsi="Verdana"/>
          <w:sz w:val="20"/>
          <w:szCs w:val="20"/>
        </w:rPr>
      </w:pPr>
      <w:r>
        <w:rPr>
          <w:rFonts w:ascii="Verdana" w:hAnsi="Verdana"/>
          <w:sz w:val="20"/>
          <w:szCs w:val="20"/>
        </w:rPr>
        <w:t>4</w:t>
      </w:r>
      <w:r w:rsidR="00B657E3">
        <w:rPr>
          <w:rFonts w:ascii="Verdana" w:hAnsi="Verdana"/>
          <w:sz w:val="20"/>
          <w:szCs w:val="20"/>
        </w:rPr>
        <w:t>.3</w:t>
      </w:r>
      <w:r w:rsidR="00B657E3">
        <w:rPr>
          <w:rFonts w:ascii="Verdana" w:hAnsi="Verdana"/>
          <w:sz w:val="20"/>
          <w:szCs w:val="20"/>
        </w:rPr>
        <w:tab/>
      </w:r>
      <w:proofErr w:type="spellStart"/>
      <w:r w:rsidR="00B657E3">
        <w:rPr>
          <w:rFonts w:ascii="Verdana" w:hAnsi="Verdana"/>
          <w:sz w:val="20"/>
          <w:szCs w:val="20"/>
        </w:rPr>
        <w:t>Kzieje</w:t>
      </w:r>
      <w:proofErr w:type="spellEnd"/>
      <w:r w:rsidR="00B657E3">
        <w:rPr>
          <w:rFonts w:ascii="Verdana" w:hAnsi="Verdana"/>
          <w:sz w:val="20"/>
          <w:szCs w:val="20"/>
        </w:rPr>
        <w:t xml:space="preserve"> zal alleen in overleg met de contractant contact opnemen met medewerkers van de onderwijsinstelling en hulpverleners van de leerling/student.</w:t>
      </w:r>
    </w:p>
    <w:p w:rsidR="00B657E3" w:rsidRDefault="006753CB" w:rsidP="00B657E3">
      <w:pPr>
        <w:spacing w:after="0" w:line="240" w:lineRule="auto"/>
        <w:ind w:left="703" w:hanging="703"/>
        <w:rPr>
          <w:rFonts w:ascii="Verdana" w:hAnsi="Verdana"/>
          <w:sz w:val="20"/>
          <w:szCs w:val="20"/>
        </w:rPr>
      </w:pPr>
      <w:r>
        <w:rPr>
          <w:rFonts w:ascii="Verdana" w:hAnsi="Verdana"/>
          <w:sz w:val="20"/>
          <w:szCs w:val="20"/>
        </w:rPr>
        <w:t>4</w:t>
      </w:r>
      <w:r w:rsidR="00B657E3">
        <w:rPr>
          <w:rFonts w:ascii="Verdana" w:hAnsi="Verdana"/>
          <w:sz w:val="20"/>
          <w:szCs w:val="20"/>
        </w:rPr>
        <w:t>.4</w:t>
      </w:r>
      <w:r w:rsidR="00B657E3">
        <w:rPr>
          <w:rFonts w:ascii="Verdana" w:hAnsi="Verdana"/>
          <w:sz w:val="20"/>
          <w:szCs w:val="20"/>
        </w:rPr>
        <w:tab/>
        <w:t>De contractanten/of leerling</w:t>
      </w:r>
      <w:r w:rsidR="00AB58C2">
        <w:rPr>
          <w:rFonts w:ascii="Verdana" w:hAnsi="Verdana"/>
          <w:sz w:val="20"/>
          <w:szCs w:val="20"/>
        </w:rPr>
        <w:t>/student</w:t>
      </w:r>
      <w:r w:rsidR="00B657E3">
        <w:rPr>
          <w:rFonts w:ascii="Verdana" w:hAnsi="Verdana"/>
          <w:sz w:val="20"/>
          <w:szCs w:val="20"/>
        </w:rPr>
        <w:t xml:space="preserve"> verplicht zichzelf tot het leveren van en eventueel op tijd wijzigen van de juiste adresgegeven ten behoeve van facturatie en contract. De contractant en/of leerling</w:t>
      </w:r>
      <w:r w:rsidR="00AB58C2">
        <w:rPr>
          <w:rFonts w:ascii="Verdana" w:hAnsi="Verdana"/>
          <w:sz w:val="20"/>
          <w:szCs w:val="20"/>
        </w:rPr>
        <w:t>/student</w:t>
      </w:r>
      <w:r w:rsidR="00B657E3">
        <w:rPr>
          <w:rFonts w:ascii="Verdana" w:hAnsi="Verdana"/>
          <w:sz w:val="20"/>
          <w:szCs w:val="20"/>
        </w:rPr>
        <w:t xml:space="preserve"> verschaft </w:t>
      </w:r>
      <w:proofErr w:type="spellStart"/>
      <w:r w:rsidR="00B657E3">
        <w:rPr>
          <w:rFonts w:ascii="Verdana" w:hAnsi="Verdana"/>
          <w:sz w:val="20"/>
          <w:szCs w:val="20"/>
        </w:rPr>
        <w:t>Kzieje</w:t>
      </w:r>
      <w:proofErr w:type="spellEnd"/>
      <w:r w:rsidR="00B657E3">
        <w:rPr>
          <w:rFonts w:ascii="Verdana" w:hAnsi="Verdana"/>
          <w:sz w:val="20"/>
          <w:szCs w:val="20"/>
        </w:rPr>
        <w:t xml:space="preserve"> verder alle inlichtingen en gegevens die nodig zijn voor een behoorlijke uitvoering van de overeenkomst. </w:t>
      </w:r>
      <w:r w:rsidR="00AB58C2">
        <w:rPr>
          <w:rFonts w:ascii="Verdana" w:hAnsi="Verdana"/>
          <w:sz w:val="20"/>
          <w:szCs w:val="20"/>
        </w:rPr>
        <w:t>De contractant en/of leerling/student is verantwoordelijk voor het tijdig verschaffen van deze informatie en voor de juistheid ervan.</w:t>
      </w:r>
    </w:p>
    <w:p w:rsidR="00AB58C2" w:rsidRDefault="006753CB" w:rsidP="00B657E3">
      <w:pPr>
        <w:spacing w:after="0" w:line="240" w:lineRule="auto"/>
        <w:ind w:left="703" w:hanging="703"/>
        <w:rPr>
          <w:rFonts w:ascii="Verdana" w:hAnsi="Verdana"/>
          <w:sz w:val="20"/>
          <w:szCs w:val="20"/>
        </w:rPr>
      </w:pPr>
      <w:r>
        <w:rPr>
          <w:rFonts w:ascii="Verdana" w:hAnsi="Verdana"/>
          <w:sz w:val="20"/>
          <w:szCs w:val="20"/>
        </w:rPr>
        <w:t>4</w:t>
      </w:r>
      <w:r w:rsidR="00AB58C2">
        <w:rPr>
          <w:rFonts w:ascii="Verdana" w:hAnsi="Verdana"/>
          <w:sz w:val="20"/>
          <w:szCs w:val="20"/>
        </w:rPr>
        <w:t>.5</w:t>
      </w:r>
      <w:r w:rsidR="00AB58C2">
        <w:rPr>
          <w:rFonts w:ascii="Verdana" w:hAnsi="Verdana"/>
          <w:sz w:val="20"/>
          <w:szCs w:val="20"/>
        </w:rPr>
        <w:tab/>
        <w:t>Persoonsgegevens van de leerling/student worden zorgvuldig bewaarde en worden niet aan derden verstrekt</w:t>
      </w:r>
      <w:r w:rsidR="00EE3ECD">
        <w:rPr>
          <w:rFonts w:ascii="Verdana" w:hAnsi="Verdana"/>
          <w:sz w:val="20"/>
          <w:szCs w:val="20"/>
        </w:rPr>
        <w:t xml:space="preserve">, tenzij </w:t>
      </w:r>
      <w:proofErr w:type="spellStart"/>
      <w:r w:rsidR="00EE3ECD">
        <w:rPr>
          <w:rFonts w:ascii="Verdana" w:hAnsi="Verdana"/>
          <w:sz w:val="20"/>
          <w:szCs w:val="20"/>
        </w:rPr>
        <w:t>Kzieje</w:t>
      </w:r>
      <w:proofErr w:type="spellEnd"/>
      <w:r w:rsidR="00EE3ECD">
        <w:rPr>
          <w:rFonts w:ascii="Verdana" w:hAnsi="Verdana"/>
          <w:sz w:val="20"/>
          <w:szCs w:val="20"/>
        </w:rPr>
        <w:t xml:space="preserve"> daartoe op grond van enig wettelijke bepaling of rechterlijke uitspraak gehouden is. De gegevens zijn toegankelijk voor medewerkers van </w:t>
      </w:r>
      <w:proofErr w:type="spellStart"/>
      <w:r w:rsidR="00EE3ECD">
        <w:rPr>
          <w:rFonts w:ascii="Verdana" w:hAnsi="Verdana"/>
          <w:sz w:val="20"/>
          <w:szCs w:val="20"/>
        </w:rPr>
        <w:t>Kzieje</w:t>
      </w:r>
      <w:proofErr w:type="spellEnd"/>
      <w:r w:rsidR="00EE3ECD">
        <w:rPr>
          <w:rFonts w:ascii="Verdana" w:hAnsi="Verdana"/>
          <w:sz w:val="20"/>
          <w:szCs w:val="20"/>
        </w:rPr>
        <w:t>.</w:t>
      </w:r>
    </w:p>
    <w:p w:rsidR="00EE3ECD" w:rsidRDefault="006753CB" w:rsidP="00B657E3">
      <w:pPr>
        <w:spacing w:after="0" w:line="240" w:lineRule="auto"/>
        <w:ind w:left="703" w:hanging="703"/>
        <w:rPr>
          <w:rFonts w:ascii="Verdana" w:hAnsi="Verdana"/>
          <w:sz w:val="20"/>
          <w:szCs w:val="20"/>
        </w:rPr>
      </w:pPr>
      <w:r>
        <w:rPr>
          <w:rFonts w:ascii="Verdana" w:hAnsi="Verdana"/>
          <w:sz w:val="20"/>
          <w:szCs w:val="20"/>
        </w:rPr>
        <w:t>4</w:t>
      </w:r>
      <w:r w:rsidR="00831153">
        <w:rPr>
          <w:rFonts w:ascii="Verdana" w:hAnsi="Verdana"/>
          <w:sz w:val="20"/>
          <w:szCs w:val="20"/>
        </w:rPr>
        <w:t>.6</w:t>
      </w:r>
      <w:r w:rsidR="00831153">
        <w:rPr>
          <w:rFonts w:ascii="Verdana" w:hAnsi="Verdana"/>
          <w:sz w:val="20"/>
          <w:szCs w:val="20"/>
        </w:rPr>
        <w:tab/>
        <w:t xml:space="preserve">Informatie door leerling/student in vertrouwen aan </w:t>
      </w:r>
      <w:proofErr w:type="spellStart"/>
      <w:r w:rsidR="00831153">
        <w:rPr>
          <w:rFonts w:ascii="Verdana" w:hAnsi="Verdana"/>
          <w:sz w:val="20"/>
          <w:szCs w:val="20"/>
        </w:rPr>
        <w:t>Kzieje</w:t>
      </w:r>
      <w:proofErr w:type="spellEnd"/>
      <w:r w:rsidR="00831153">
        <w:rPr>
          <w:rFonts w:ascii="Verdana" w:hAnsi="Verdana"/>
          <w:sz w:val="20"/>
          <w:szCs w:val="20"/>
        </w:rPr>
        <w:t xml:space="preserve"> (of één van haar medewerkers) meegedeeld, is indien leerling/student dit wenst, niet toegankelijk voor ouders/verzorgers of voogd. Tenzij </w:t>
      </w:r>
      <w:proofErr w:type="spellStart"/>
      <w:r w:rsidR="00831153">
        <w:rPr>
          <w:rFonts w:ascii="Verdana" w:hAnsi="Verdana"/>
          <w:sz w:val="20"/>
          <w:szCs w:val="20"/>
        </w:rPr>
        <w:t>Kzieje</w:t>
      </w:r>
      <w:proofErr w:type="spellEnd"/>
      <w:r w:rsidR="00831153">
        <w:rPr>
          <w:rFonts w:ascii="Verdana" w:hAnsi="Verdana"/>
          <w:sz w:val="20"/>
          <w:szCs w:val="20"/>
        </w:rPr>
        <w:t xml:space="preserve"> acht dat dit het belang van de leerling/student schaadt of de fysieke of psychologische toestand van de leerling/student, klasgenoten of andere betrokkenen kan schaden. </w:t>
      </w:r>
    </w:p>
    <w:p w:rsidR="00E1688F" w:rsidRDefault="00E1688F" w:rsidP="00B657E3">
      <w:pPr>
        <w:spacing w:after="0" w:line="240" w:lineRule="auto"/>
        <w:ind w:left="703" w:hanging="703"/>
        <w:rPr>
          <w:rFonts w:ascii="Verdana" w:hAnsi="Verdana"/>
          <w:sz w:val="20"/>
          <w:szCs w:val="20"/>
        </w:rPr>
      </w:pPr>
    </w:p>
    <w:p w:rsidR="002A7164" w:rsidRDefault="002A7164" w:rsidP="00B657E3">
      <w:pPr>
        <w:spacing w:after="0" w:line="240" w:lineRule="auto"/>
        <w:ind w:left="703" w:hanging="703"/>
        <w:rPr>
          <w:rFonts w:ascii="Verdana" w:hAnsi="Verdana"/>
          <w:sz w:val="20"/>
          <w:szCs w:val="20"/>
        </w:rPr>
      </w:pPr>
    </w:p>
    <w:p w:rsidR="00E1688F" w:rsidRDefault="006753CB" w:rsidP="00B657E3">
      <w:pPr>
        <w:spacing w:after="0" w:line="240" w:lineRule="auto"/>
        <w:ind w:left="703" w:hanging="703"/>
        <w:rPr>
          <w:rFonts w:ascii="Verdana" w:hAnsi="Verdana"/>
          <w:b/>
        </w:rPr>
      </w:pPr>
      <w:r>
        <w:rPr>
          <w:rFonts w:ascii="Verdana" w:hAnsi="Verdana"/>
          <w:b/>
        </w:rPr>
        <w:t>Artikel 5</w:t>
      </w:r>
      <w:r w:rsidR="00E1688F">
        <w:rPr>
          <w:rFonts w:ascii="Verdana" w:hAnsi="Verdana"/>
          <w:b/>
        </w:rPr>
        <w:t xml:space="preserve"> – </w:t>
      </w:r>
      <w:proofErr w:type="spellStart"/>
      <w:r w:rsidR="00E1688F">
        <w:rPr>
          <w:rFonts w:ascii="Verdana" w:hAnsi="Verdana"/>
          <w:b/>
        </w:rPr>
        <w:t>Studiecoaching</w:t>
      </w:r>
      <w:proofErr w:type="spellEnd"/>
    </w:p>
    <w:p w:rsidR="00E1688F" w:rsidRDefault="00E1688F" w:rsidP="00B657E3">
      <w:pPr>
        <w:spacing w:after="0" w:line="240" w:lineRule="auto"/>
        <w:ind w:left="703" w:hanging="703"/>
        <w:rPr>
          <w:rFonts w:ascii="Verdana" w:hAnsi="Verdana"/>
          <w:sz w:val="20"/>
          <w:szCs w:val="20"/>
        </w:rPr>
      </w:pPr>
    </w:p>
    <w:p w:rsidR="00E1688F" w:rsidRDefault="006753CB" w:rsidP="00B657E3">
      <w:pPr>
        <w:spacing w:after="0" w:line="240" w:lineRule="auto"/>
        <w:ind w:left="703" w:hanging="703"/>
        <w:rPr>
          <w:rFonts w:ascii="Verdana" w:hAnsi="Verdana"/>
          <w:sz w:val="20"/>
          <w:szCs w:val="20"/>
        </w:rPr>
      </w:pPr>
      <w:r>
        <w:rPr>
          <w:rFonts w:ascii="Verdana" w:hAnsi="Verdana"/>
          <w:sz w:val="20"/>
          <w:szCs w:val="20"/>
        </w:rPr>
        <w:t>5</w:t>
      </w:r>
      <w:r w:rsidR="00E1688F">
        <w:rPr>
          <w:rFonts w:ascii="Verdana" w:hAnsi="Verdana"/>
          <w:sz w:val="20"/>
          <w:szCs w:val="20"/>
        </w:rPr>
        <w:t>.1</w:t>
      </w:r>
      <w:r w:rsidR="00E1688F">
        <w:rPr>
          <w:rFonts w:ascii="Verdana" w:hAnsi="Verdana"/>
          <w:sz w:val="20"/>
          <w:szCs w:val="20"/>
        </w:rPr>
        <w:tab/>
      </w:r>
      <w:proofErr w:type="spellStart"/>
      <w:r w:rsidR="00E1688F">
        <w:rPr>
          <w:rFonts w:ascii="Verdana" w:hAnsi="Verdana"/>
          <w:sz w:val="20"/>
          <w:szCs w:val="20"/>
        </w:rPr>
        <w:t>Studiecoaching</w:t>
      </w:r>
      <w:proofErr w:type="spellEnd"/>
      <w:r w:rsidR="000B446C">
        <w:rPr>
          <w:rFonts w:ascii="Verdana" w:hAnsi="Verdana"/>
          <w:sz w:val="20"/>
          <w:szCs w:val="20"/>
        </w:rPr>
        <w:t xml:space="preserve"> vindt</w:t>
      </w:r>
      <w:r w:rsidR="00E1688F">
        <w:rPr>
          <w:rFonts w:ascii="Verdana" w:hAnsi="Verdana"/>
          <w:sz w:val="20"/>
          <w:szCs w:val="20"/>
        </w:rPr>
        <w:t xml:space="preserve"> plaats op een vaste afgesproken tijd en locatie.</w:t>
      </w:r>
    </w:p>
    <w:p w:rsidR="002A4490" w:rsidRDefault="002A4490" w:rsidP="00B657E3">
      <w:pPr>
        <w:spacing w:after="0" w:line="240" w:lineRule="auto"/>
        <w:ind w:left="703" w:hanging="703"/>
        <w:rPr>
          <w:rFonts w:ascii="Verdana" w:hAnsi="Verdana"/>
          <w:sz w:val="20"/>
          <w:szCs w:val="20"/>
        </w:rPr>
      </w:pPr>
      <w:r>
        <w:rPr>
          <w:rFonts w:ascii="Verdana" w:hAnsi="Verdana"/>
          <w:sz w:val="20"/>
          <w:szCs w:val="20"/>
        </w:rPr>
        <w:t>5.2</w:t>
      </w:r>
      <w:r>
        <w:rPr>
          <w:rFonts w:ascii="Verdana" w:hAnsi="Verdana"/>
          <w:sz w:val="20"/>
          <w:szCs w:val="20"/>
        </w:rPr>
        <w:tab/>
        <w:t xml:space="preserve">Voor </w:t>
      </w:r>
      <w:proofErr w:type="spellStart"/>
      <w:r>
        <w:rPr>
          <w:rFonts w:ascii="Verdana" w:hAnsi="Verdana"/>
          <w:sz w:val="20"/>
          <w:szCs w:val="20"/>
        </w:rPr>
        <w:t>studiecoaching</w:t>
      </w:r>
      <w:proofErr w:type="spellEnd"/>
      <w:r>
        <w:rPr>
          <w:rFonts w:ascii="Verdana" w:hAnsi="Verdana"/>
          <w:sz w:val="20"/>
          <w:szCs w:val="20"/>
        </w:rPr>
        <w:t xml:space="preserve"> dient de</w:t>
      </w:r>
      <w:r w:rsidR="000B446C">
        <w:rPr>
          <w:rFonts w:ascii="Verdana" w:hAnsi="Verdana"/>
          <w:sz w:val="20"/>
          <w:szCs w:val="20"/>
        </w:rPr>
        <w:t xml:space="preserve"> contractant maandelijks</w:t>
      </w:r>
      <w:r>
        <w:rPr>
          <w:rFonts w:ascii="Verdana" w:hAnsi="Verdana"/>
          <w:sz w:val="20"/>
          <w:szCs w:val="20"/>
        </w:rPr>
        <w:t xml:space="preserve"> een vast bedrag te voldoen als genoemd in de overeenkomst. De afgesproken prijs dient per overeengekomen termijn vooruit voldaan te worden.</w:t>
      </w:r>
    </w:p>
    <w:p w:rsidR="006753CB" w:rsidRDefault="006753CB" w:rsidP="00B657E3">
      <w:pPr>
        <w:spacing w:after="0" w:line="240" w:lineRule="auto"/>
        <w:ind w:left="703" w:hanging="703"/>
        <w:rPr>
          <w:rFonts w:ascii="Verdana" w:hAnsi="Verdana"/>
          <w:sz w:val="20"/>
          <w:szCs w:val="20"/>
        </w:rPr>
      </w:pPr>
      <w:r>
        <w:rPr>
          <w:rFonts w:ascii="Verdana" w:hAnsi="Verdana"/>
          <w:sz w:val="20"/>
          <w:szCs w:val="20"/>
        </w:rPr>
        <w:t>5.</w:t>
      </w:r>
      <w:r w:rsidR="002A4490">
        <w:rPr>
          <w:rFonts w:ascii="Verdana" w:hAnsi="Verdana"/>
          <w:sz w:val="20"/>
          <w:szCs w:val="20"/>
        </w:rPr>
        <w:t>3</w:t>
      </w:r>
      <w:r>
        <w:rPr>
          <w:rFonts w:ascii="Verdana" w:hAnsi="Verdana"/>
          <w:sz w:val="20"/>
          <w:szCs w:val="20"/>
        </w:rPr>
        <w:tab/>
      </w:r>
      <w:proofErr w:type="spellStart"/>
      <w:r>
        <w:rPr>
          <w:rFonts w:ascii="Verdana" w:hAnsi="Verdana"/>
          <w:sz w:val="20"/>
          <w:szCs w:val="20"/>
        </w:rPr>
        <w:t>Kzieje</w:t>
      </w:r>
      <w:proofErr w:type="spellEnd"/>
      <w:r>
        <w:rPr>
          <w:rFonts w:ascii="Verdana" w:hAnsi="Verdana"/>
          <w:sz w:val="20"/>
          <w:szCs w:val="20"/>
        </w:rPr>
        <w:t xml:space="preserve"> streeft naar regelmatige tijden en vaste ondersteuning voor de begeleiding maar kan dit niet garanderen.</w:t>
      </w:r>
    </w:p>
    <w:p w:rsidR="00E1688F" w:rsidRDefault="006753CB" w:rsidP="00B657E3">
      <w:pPr>
        <w:spacing w:after="0" w:line="240" w:lineRule="auto"/>
        <w:ind w:left="703" w:hanging="703"/>
        <w:rPr>
          <w:rFonts w:ascii="Verdana" w:hAnsi="Verdana"/>
          <w:sz w:val="20"/>
          <w:szCs w:val="20"/>
        </w:rPr>
      </w:pPr>
      <w:r>
        <w:rPr>
          <w:rFonts w:ascii="Verdana" w:hAnsi="Verdana"/>
          <w:sz w:val="20"/>
          <w:szCs w:val="20"/>
        </w:rPr>
        <w:t>5</w:t>
      </w:r>
      <w:r w:rsidR="00E1688F">
        <w:rPr>
          <w:rFonts w:ascii="Verdana" w:hAnsi="Verdana"/>
          <w:sz w:val="20"/>
          <w:szCs w:val="20"/>
        </w:rPr>
        <w:t>.</w:t>
      </w:r>
      <w:r w:rsidR="002A4490">
        <w:rPr>
          <w:rFonts w:ascii="Verdana" w:hAnsi="Verdana"/>
          <w:sz w:val="20"/>
          <w:szCs w:val="20"/>
        </w:rPr>
        <w:t>4</w:t>
      </w:r>
      <w:r w:rsidR="00E1688F">
        <w:rPr>
          <w:rFonts w:ascii="Verdana" w:hAnsi="Verdana"/>
          <w:sz w:val="20"/>
          <w:szCs w:val="20"/>
        </w:rPr>
        <w:t xml:space="preserve">. </w:t>
      </w:r>
      <w:r w:rsidR="00E1688F">
        <w:rPr>
          <w:rFonts w:ascii="Verdana" w:hAnsi="Verdana"/>
          <w:sz w:val="20"/>
          <w:szCs w:val="20"/>
        </w:rPr>
        <w:tab/>
        <w:t xml:space="preserve">Indien de leerling/student zonder afmelding niet op de verwachte tijd naar </w:t>
      </w:r>
      <w:proofErr w:type="spellStart"/>
      <w:r w:rsidR="00E1688F">
        <w:rPr>
          <w:rFonts w:ascii="Verdana" w:hAnsi="Verdana"/>
          <w:sz w:val="20"/>
          <w:szCs w:val="20"/>
        </w:rPr>
        <w:t>Kzieje</w:t>
      </w:r>
      <w:proofErr w:type="spellEnd"/>
      <w:r w:rsidR="00E1688F">
        <w:rPr>
          <w:rFonts w:ascii="Verdana" w:hAnsi="Verdana"/>
          <w:sz w:val="20"/>
          <w:szCs w:val="20"/>
        </w:rPr>
        <w:t xml:space="preserve"> komt, zal er zo spoedig mogelijk daarover contact opgenomen worden met de contractant.</w:t>
      </w:r>
    </w:p>
    <w:p w:rsidR="00E1688F" w:rsidRDefault="006753CB" w:rsidP="006753CB">
      <w:pPr>
        <w:spacing w:after="0" w:line="240" w:lineRule="auto"/>
        <w:ind w:left="703" w:hanging="703"/>
        <w:rPr>
          <w:rFonts w:ascii="Verdana" w:hAnsi="Verdana"/>
          <w:sz w:val="20"/>
          <w:szCs w:val="20"/>
        </w:rPr>
      </w:pPr>
      <w:r>
        <w:rPr>
          <w:rFonts w:ascii="Verdana" w:hAnsi="Verdana"/>
          <w:sz w:val="20"/>
          <w:szCs w:val="20"/>
        </w:rPr>
        <w:t>5</w:t>
      </w:r>
      <w:r w:rsidR="00E1688F">
        <w:rPr>
          <w:rFonts w:ascii="Verdana" w:hAnsi="Verdana"/>
          <w:sz w:val="20"/>
          <w:szCs w:val="20"/>
        </w:rPr>
        <w:t>.</w:t>
      </w:r>
      <w:r w:rsidR="00D24641">
        <w:rPr>
          <w:rFonts w:ascii="Verdana" w:hAnsi="Verdana"/>
          <w:sz w:val="20"/>
          <w:szCs w:val="20"/>
        </w:rPr>
        <w:t>5</w:t>
      </w:r>
      <w:r w:rsidR="00E1688F">
        <w:rPr>
          <w:rFonts w:ascii="Verdana" w:hAnsi="Verdana"/>
          <w:sz w:val="20"/>
          <w:szCs w:val="20"/>
        </w:rPr>
        <w:tab/>
      </w:r>
      <w:r w:rsidR="00524D5B">
        <w:rPr>
          <w:rFonts w:ascii="Verdana" w:hAnsi="Verdana"/>
          <w:sz w:val="20"/>
          <w:szCs w:val="20"/>
        </w:rPr>
        <w:t xml:space="preserve">Wanneer een leerling/student met reden (bijv. ziekte) afwezig geweest is, mag hij zijn gemiste dagen in onderling overleg met </w:t>
      </w:r>
      <w:proofErr w:type="spellStart"/>
      <w:r w:rsidR="00524D5B">
        <w:rPr>
          <w:rFonts w:ascii="Verdana" w:hAnsi="Verdana"/>
          <w:sz w:val="20"/>
          <w:szCs w:val="20"/>
        </w:rPr>
        <w:t>Kzieje</w:t>
      </w:r>
      <w:proofErr w:type="spellEnd"/>
      <w:r w:rsidR="00524D5B">
        <w:rPr>
          <w:rFonts w:ascii="Verdana" w:hAnsi="Verdana"/>
          <w:sz w:val="20"/>
          <w:szCs w:val="20"/>
        </w:rPr>
        <w:t xml:space="preserve"> inhalen op andere dagen.</w:t>
      </w:r>
    </w:p>
    <w:p w:rsidR="006753CB" w:rsidRDefault="006753CB" w:rsidP="006753CB">
      <w:pPr>
        <w:spacing w:after="0" w:line="240" w:lineRule="auto"/>
        <w:ind w:left="703" w:hanging="703"/>
        <w:rPr>
          <w:rFonts w:ascii="Verdana" w:hAnsi="Verdana"/>
          <w:sz w:val="20"/>
          <w:szCs w:val="20"/>
        </w:rPr>
      </w:pPr>
      <w:r>
        <w:rPr>
          <w:rFonts w:ascii="Verdana" w:hAnsi="Verdana"/>
          <w:sz w:val="20"/>
          <w:szCs w:val="20"/>
        </w:rPr>
        <w:t>5.</w:t>
      </w:r>
      <w:r w:rsidR="00D24641">
        <w:rPr>
          <w:rFonts w:ascii="Verdana" w:hAnsi="Verdana"/>
          <w:sz w:val="20"/>
          <w:szCs w:val="20"/>
        </w:rPr>
        <w:t>6</w:t>
      </w:r>
      <w:r>
        <w:rPr>
          <w:rFonts w:ascii="Verdana" w:hAnsi="Verdana"/>
          <w:sz w:val="20"/>
          <w:szCs w:val="20"/>
        </w:rPr>
        <w:tab/>
        <w:t xml:space="preserve">De openingstijden van </w:t>
      </w:r>
      <w:proofErr w:type="spellStart"/>
      <w:r>
        <w:rPr>
          <w:rFonts w:ascii="Verdana" w:hAnsi="Verdana"/>
          <w:sz w:val="20"/>
          <w:szCs w:val="20"/>
        </w:rPr>
        <w:t>Kzieje</w:t>
      </w:r>
      <w:proofErr w:type="spellEnd"/>
      <w:r>
        <w:rPr>
          <w:rFonts w:ascii="Verdana" w:hAnsi="Verdana"/>
          <w:sz w:val="20"/>
          <w:szCs w:val="20"/>
        </w:rPr>
        <w:t xml:space="preserve"> staan vermeld op de website.</w:t>
      </w:r>
    </w:p>
    <w:p w:rsidR="00454585" w:rsidRDefault="006753CB" w:rsidP="00C371FD">
      <w:pPr>
        <w:spacing w:after="0" w:line="240" w:lineRule="auto"/>
        <w:ind w:left="703" w:hanging="703"/>
        <w:rPr>
          <w:rFonts w:ascii="Verdana" w:hAnsi="Verdana"/>
          <w:sz w:val="20"/>
          <w:szCs w:val="20"/>
        </w:rPr>
      </w:pPr>
      <w:r>
        <w:rPr>
          <w:rFonts w:ascii="Verdana" w:hAnsi="Verdana"/>
          <w:sz w:val="20"/>
          <w:szCs w:val="20"/>
        </w:rPr>
        <w:t>5.</w:t>
      </w:r>
      <w:r w:rsidR="00D24641">
        <w:rPr>
          <w:rFonts w:ascii="Verdana" w:hAnsi="Verdana"/>
          <w:sz w:val="20"/>
          <w:szCs w:val="20"/>
        </w:rPr>
        <w:t>7</w:t>
      </w:r>
      <w:r>
        <w:rPr>
          <w:rFonts w:ascii="Verdana" w:hAnsi="Verdana"/>
          <w:sz w:val="20"/>
          <w:szCs w:val="20"/>
        </w:rPr>
        <w:tab/>
        <w:t>In de sch</w:t>
      </w:r>
      <w:r w:rsidR="002A4490">
        <w:rPr>
          <w:rFonts w:ascii="Verdana" w:hAnsi="Verdana"/>
          <w:sz w:val="20"/>
          <w:szCs w:val="20"/>
        </w:rPr>
        <w:t xml:space="preserve">oolvakanties is </w:t>
      </w:r>
      <w:proofErr w:type="spellStart"/>
      <w:r w:rsidR="002A4490">
        <w:rPr>
          <w:rFonts w:ascii="Verdana" w:hAnsi="Verdana"/>
          <w:sz w:val="20"/>
          <w:szCs w:val="20"/>
        </w:rPr>
        <w:t>Kzieje</w:t>
      </w:r>
      <w:proofErr w:type="spellEnd"/>
      <w:r w:rsidR="002A4490">
        <w:rPr>
          <w:rFonts w:ascii="Verdana" w:hAnsi="Verdana"/>
          <w:sz w:val="20"/>
          <w:szCs w:val="20"/>
        </w:rPr>
        <w:t xml:space="preserve"> gesloten</w:t>
      </w:r>
      <w:r w:rsidR="00DB6105">
        <w:rPr>
          <w:rFonts w:ascii="Verdana" w:hAnsi="Verdana"/>
          <w:sz w:val="20"/>
          <w:szCs w:val="20"/>
        </w:rPr>
        <w:t>.</w:t>
      </w:r>
    </w:p>
    <w:p w:rsidR="000B446C" w:rsidRDefault="000B446C" w:rsidP="00C371FD">
      <w:pPr>
        <w:spacing w:after="0" w:line="240" w:lineRule="auto"/>
        <w:ind w:left="703" w:hanging="703"/>
        <w:rPr>
          <w:rFonts w:ascii="Verdana" w:hAnsi="Verdana"/>
          <w:sz w:val="20"/>
          <w:szCs w:val="20"/>
        </w:rPr>
      </w:pPr>
    </w:p>
    <w:p w:rsidR="00D24641" w:rsidRDefault="00D24641" w:rsidP="00C371FD">
      <w:pPr>
        <w:spacing w:after="0" w:line="240" w:lineRule="auto"/>
        <w:ind w:left="703" w:hanging="703"/>
        <w:rPr>
          <w:rFonts w:ascii="Verdana" w:hAnsi="Verdana"/>
          <w:sz w:val="20"/>
          <w:szCs w:val="20"/>
        </w:rPr>
      </w:pPr>
    </w:p>
    <w:p w:rsidR="000B446C" w:rsidRDefault="000B446C" w:rsidP="00C371FD">
      <w:pPr>
        <w:spacing w:after="0" w:line="240" w:lineRule="auto"/>
        <w:ind w:left="703" w:hanging="703"/>
        <w:rPr>
          <w:rFonts w:ascii="Verdana" w:hAnsi="Verdana"/>
          <w:sz w:val="20"/>
          <w:szCs w:val="20"/>
        </w:rPr>
      </w:pPr>
    </w:p>
    <w:p w:rsidR="000B446C" w:rsidRDefault="000B446C" w:rsidP="00C371FD">
      <w:pPr>
        <w:spacing w:after="0" w:line="240" w:lineRule="auto"/>
        <w:ind w:left="703" w:hanging="703"/>
        <w:rPr>
          <w:rFonts w:ascii="Verdana" w:hAnsi="Verdana"/>
          <w:b/>
        </w:rPr>
      </w:pPr>
      <w:r>
        <w:rPr>
          <w:rFonts w:ascii="Verdana" w:hAnsi="Verdana"/>
          <w:b/>
        </w:rPr>
        <w:t xml:space="preserve">Artikel 6 – Individuele coaching of </w:t>
      </w:r>
      <w:proofErr w:type="spellStart"/>
      <w:r>
        <w:rPr>
          <w:rFonts w:ascii="Verdana" w:hAnsi="Verdana"/>
          <w:b/>
        </w:rPr>
        <w:t>groepscoaching</w:t>
      </w:r>
      <w:proofErr w:type="spellEnd"/>
    </w:p>
    <w:p w:rsidR="00483727" w:rsidRDefault="00483727" w:rsidP="00C371FD">
      <w:pPr>
        <w:spacing w:after="0" w:line="240" w:lineRule="auto"/>
        <w:ind w:left="703" w:hanging="703"/>
        <w:rPr>
          <w:rFonts w:ascii="Verdana" w:hAnsi="Verdana"/>
          <w:b/>
        </w:rPr>
      </w:pPr>
    </w:p>
    <w:p w:rsidR="00483727" w:rsidRDefault="00483727" w:rsidP="00C371FD">
      <w:pPr>
        <w:spacing w:after="0" w:line="240" w:lineRule="auto"/>
        <w:ind w:left="703" w:hanging="703"/>
        <w:rPr>
          <w:rFonts w:ascii="Verdana" w:hAnsi="Verdana"/>
          <w:sz w:val="20"/>
          <w:szCs w:val="20"/>
        </w:rPr>
      </w:pPr>
      <w:r>
        <w:rPr>
          <w:rFonts w:ascii="Verdana" w:hAnsi="Verdana"/>
          <w:sz w:val="20"/>
          <w:szCs w:val="20"/>
        </w:rPr>
        <w:t xml:space="preserve">6.1 </w:t>
      </w:r>
      <w:r>
        <w:rPr>
          <w:rFonts w:ascii="Verdana" w:hAnsi="Verdana"/>
          <w:sz w:val="20"/>
          <w:szCs w:val="20"/>
        </w:rPr>
        <w:tab/>
        <w:t xml:space="preserve">Individuele coaching of </w:t>
      </w:r>
      <w:proofErr w:type="spellStart"/>
      <w:r>
        <w:rPr>
          <w:rFonts w:ascii="Verdana" w:hAnsi="Verdana"/>
          <w:sz w:val="20"/>
          <w:szCs w:val="20"/>
        </w:rPr>
        <w:t>groepscoaching</w:t>
      </w:r>
      <w:proofErr w:type="spellEnd"/>
      <w:r>
        <w:rPr>
          <w:rFonts w:ascii="Verdana" w:hAnsi="Verdana"/>
          <w:sz w:val="20"/>
          <w:szCs w:val="20"/>
        </w:rPr>
        <w:t xml:space="preserve"> vindt (wekelijks) plaats op een vaste afgesproken tijd en locatie.</w:t>
      </w:r>
    </w:p>
    <w:p w:rsidR="00C74831" w:rsidRDefault="00C74831" w:rsidP="00C371FD">
      <w:pPr>
        <w:spacing w:after="0" w:line="240" w:lineRule="auto"/>
        <w:ind w:left="703" w:hanging="703"/>
        <w:rPr>
          <w:rFonts w:ascii="Verdana" w:hAnsi="Verdana"/>
          <w:sz w:val="20"/>
          <w:szCs w:val="20"/>
        </w:rPr>
      </w:pPr>
      <w:r>
        <w:rPr>
          <w:rFonts w:ascii="Verdana" w:hAnsi="Verdana"/>
          <w:sz w:val="20"/>
          <w:szCs w:val="20"/>
        </w:rPr>
        <w:lastRenderedPageBreak/>
        <w:t>6.2</w:t>
      </w:r>
      <w:r>
        <w:rPr>
          <w:rFonts w:ascii="Verdana" w:hAnsi="Verdana"/>
          <w:sz w:val="20"/>
          <w:szCs w:val="20"/>
        </w:rPr>
        <w:tab/>
        <w:t xml:space="preserve">voor Individuele coaching of </w:t>
      </w:r>
      <w:proofErr w:type="spellStart"/>
      <w:r>
        <w:rPr>
          <w:rFonts w:ascii="Verdana" w:hAnsi="Verdana"/>
          <w:sz w:val="20"/>
          <w:szCs w:val="20"/>
        </w:rPr>
        <w:t>groepscoaching</w:t>
      </w:r>
      <w:proofErr w:type="spellEnd"/>
      <w:r>
        <w:rPr>
          <w:rFonts w:ascii="Verdana" w:hAnsi="Verdana"/>
          <w:sz w:val="20"/>
          <w:szCs w:val="20"/>
        </w:rPr>
        <w:t xml:space="preserve"> dient de contractant de afgesproken prijs binnen 14 dagen na factuurdatum te voldoen per overeengekomen termijn.</w:t>
      </w:r>
    </w:p>
    <w:p w:rsidR="00DB6105" w:rsidRDefault="00DB6105" w:rsidP="00C371FD">
      <w:pPr>
        <w:spacing w:after="0" w:line="240" w:lineRule="auto"/>
        <w:ind w:left="703" w:hanging="703"/>
        <w:rPr>
          <w:rFonts w:ascii="Verdana" w:hAnsi="Verdana"/>
          <w:sz w:val="20"/>
          <w:szCs w:val="20"/>
        </w:rPr>
      </w:pPr>
      <w:r>
        <w:rPr>
          <w:rFonts w:ascii="Verdana" w:hAnsi="Verdana"/>
          <w:sz w:val="20"/>
          <w:szCs w:val="20"/>
        </w:rPr>
        <w:t xml:space="preserve">6.2 </w:t>
      </w:r>
      <w:r>
        <w:rPr>
          <w:rFonts w:ascii="Verdana" w:hAnsi="Verdana"/>
          <w:sz w:val="20"/>
          <w:szCs w:val="20"/>
        </w:rPr>
        <w:tab/>
        <w:t>het is te allen tijde mogelijk om in overleg extra lessen in te voegen.</w:t>
      </w:r>
    </w:p>
    <w:p w:rsidR="00DB6105" w:rsidRDefault="00DB6105" w:rsidP="00C371FD">
      <w:pPr>
        <w:spacing w:after="0" w:line="240" w:lineRule="auto"/>
        <w:ind w:left="703" w:hanging="703"/>
        <w:rPr>
          <w:rFonts w:ascii="Verdana" w:hAnsi="Verdana"/>
          <w:sz w:val="20"/>
          <w:szCs w:val="20"/>
        </w:rPr>
      </w:pPr>
      <w:r>
        <w:rPr>
          <w:rFonts w:ascii="Verdana" w:hAnsi="Verdana"/>
          <w:sz w:val="20"/>
          <w:szCs w:val="20"/>
        </w:rPr>
        <w:t>6.2</w:t>
      </w:r>
      <w:r>
        <w:rPr>
          <w:rFonts w:ascii="Verdana" w:hAnsi="Verdana"/>
          <w:sz w:val="20"/>
          <w:szCs w:val="20"/>
        </w:rPr>
        <w:tab/>
        <w:t xml:space="preserve">Contractant kan een afspraak meer dan 24 uur vóór aanvang annuleren door dit telefonisch of schriftelijk door te geven aan </w:t>
      </w:r>
      <w:proofErr w:type="spellStart"/>
      <w:r>
        <w:rPr>
          <w:rFonts w:ascii="Verdana" w:hAnsi="Verdana"/>
          <w:sz w:val="20"/>
          <w:szCs w:val="20"/>
        </w:rPr>
        <w:t>Kzieje</w:t>
      </w:r>
      <w:proofErr w:type="spellEnd"/>
      <w:r>
        <w:rPr>
          <w:rFonts w:ascii="Verdana" w:hAnsi="Verdana"/>
          <w:sz w:val="20"/>
          <w:szCs w:val="20"/>
        </w:rPr>
        <w:t>.</w:t>
      </w:r>
    </w:p>
    <w:p w:rsidR="00D24641" w:rsidRDefault="00D24641" w:rsidP="00D24641">
      <w:pPr>
        <w:spacing w:after="0" w:line="240" w:lineRule="auto"/>
        <w:ind w:left="703" w:hanging="703"/>
        <w:rPr>
          <w:rFonts w:ascii="Verdana" w:hAnsi="Verdana"/>
          <w:sz w:val="20"/>
          <w:szCs w:val="20"/>
        </w:rPr>
      </w:pPr>
      <w:r>
        <w:rPr>
          <w:rFonts w:ascii="Verdana" w:hAnsi="Verdana"/>
          <w:sz w:val="20"/>
          <w:szCs w:val="20"/>
        </w:rPr>
        <w:t>6.2</w:t>
      </w:r>
      <w:r>
        <w:rPr>
          <w:rFonts w:ascii="Verdana" w:hAnsi="Verdana"/>
          <w:sz w:val="20"/>
          <w:szCs w:val="20"/>
        </w:rPr>
        <w:tab/>
      </w:r>
      <w:r>
        <w:rPr>
          <w:rFonts w:ascii="Verdana" w:hAnsi="Verdana"/>
          <w:sz w:val="20"/>
          <w:szCs w:val="20"/>
        </w:rPr>
        <w:t xml:space="preserve">In geval van ziekte van de leerling/student dient de ouder/verzorger of voogd de leerling voor 10:00 uur op de afgesproken dag telefonisch of schriftelijk af te melden bij </w:t>
      </w:r>
      <w:proofErr w:type="spellStart"/>
      <w:r>
        <w:rPr>
          <w:rFonts w:ascii="Verdana" w:hAnsi="Verdana"/>
          <w:sz w:val="20"/>
          <w:szCs w:val="20"/>
        </w:rPr>
        <w:t>Kzieje</w:t>
      </w:r>
      <w:proofErr w:type="spellEnd"/>
      <w:r>
        <w:rPr>
          <w:rFonts w:ascii="Verdana" w:hAnsi="Verdana"/>
          <w:sz w:val="20"/>
          <w:szCs w:val="20"/>
        </w:rPr>
        <w:t>.</w:t>
      </w:r>
    </w:p>
    <w:p w:rsidR="00D24641" w:rsidRDefault="00D24641" w:rsidP="00D24641">
      <w:pPr>
        <w:spacing w:after="0" w:line="240" w:lineRule="auto"/>
        <w:ind w:left="703" w:hanging="703"/>
        <w:rPr>
          <w:rFonts w:ascii="Verdana" w:hAnsi="Verdana"/>
          <w:sz w:val="20"/>
          <w:szCs w:val="20"/>
        </w:rPr>
      </w:pPr>
      <w:r>
        <w:rPr>
          <w:rFonts w:ascii="Verdana" w:hAnsi="Verdana"/>
          <w:sz w:val="20"/>
          <w:szCs w:val="20"/>
        </w:rPr>
        <w:t>6.3</w:t>
      </w:r>
      <w:r>
        <w:rPr>
          <w:rFonts w:ascii="Verdana" w:hAnsi="Verdana"/>
          <w:sz w:val="20"/>
          <w:szCs w:val="20"/>
        </w:rPr>
        <w:tab/>
        <w:t xml:space="preserve">Indien een afspraak voor individuele coaching of </w:t>
      </w:r>
      <w:proofErr w:type="spellStart"/>
      <w:r>
        <w:rPr>
          <w:rFonts w:ascii="Verdana" w:hAnsi="Verdana"/>
          <w:sz w:val="20"/>
          <w:szCs w:val="20"/>
        </w:rPr>
        <w:t>groepscoaching</w:t>
      </w:r>
      <w:proofErr w:type="spellEnd"/>
      <w:r>
        <w:rPr>
          <w:rFonts w:ascii="Verdana" w:hAnsi="Verdana"/>
          <w:sz w:val="20"/>
          <w:szCs w:val="20"/>
        </w:rPr>
        <w:t xml:space="preserve"> 24 uur of minder van te voren wordt afgezegd, wordt het gehele (afgesproken) bedrag in rekening gebracht.</w:t>
      </w:r>
    </w:p>
    <w:p w:rsidR="00DB6105" w:rsidRDefault="00DB6105" w:rsidP="00D24641">
      <w:pPr>
        <w:spacing w:after="0" w:line="240" w:lineRule="auto"/>
        <w:ind w:left="703" w:hanging="703"/>
        <w:rPr>
          <w:rFonts w:ascii="Verdana" w:hAnsi="Verdana"/>
          <w:sz w:val="20"/>
          <w:szCs w:val="20"/>
        </w:rPr>
      </w:pPr>
      <w:r>
        <w:rPr>
          <w:rFonts w:ascii="Verdana" w:hAnsi="Verdana"/>
          <w:sz w:val="20"/>
          <w:szCs w:val="20"/>
        </w:rPr>
        <w:t>6.4</w:t>
      </w:r>
      <w:r>
        <w:rPr>
          <w:rFonts w:ascii="Verdana" w:hAnsi="Verdana"/>
          <w:sz w:val="20"/>
          <w:szCs w:val="20"/>
        </w:rPr>
        <w:tab/>
        <w:t xml:space="preserve">In de schoolvakanties is </w:t>
      </w:r>
      <w:proofErr w:type="spellStart"/>
      <w:r>
        <w:rPr>
          <w:rFonts w:ascii="Verdana" w:hAnsi="Verdana"/>
          <w:sz w:val="20"/>
          <w:szCs w:val="20"/>
        </w:rPr>
        <w:t>Kzieje</w:t>
      </w:r>
      <w:proofErr w:type="spellEnd"/>
      <w:r>
        <w:rPr>
          <w:rFonts w:ascii="Verdana" w:hAnsi="Verdana"/>
          <w:sz w:val="20"/>
          <w:szCs w:val="20"/>
        </w:rPr>
        <w:t xml:space="preserve"> gesloten, uitgezonderd indien gewenst, afspraken voor individuele coaching of groepscoaching.</w:t>
      </w:r>
    </w:p>
    <w:p w:rsidR="008A2372" w:rsidRDefault="008A2372" w:rsidP="00D24641">
      <w:pPr>
        <w:spacing w:after="0" w:line="240" w:lineRule="auto"/>
        <w:ind w:left="703" w:hanging="703"/>
        <w:rPr>
          <w:rFonts w:ascii="Verdana" w:hAnsi="Verdana"/>
          <w:sz w:val="20"/>
          <w:szCs w:val="20"/>
        </w:rPr>
      </w:pPr>
    </w:p>
    <w:p w:rsidR="008A2372" w:rsidRDefault="008A2372" w:rsidP="00D24641">
      <w:pPr>
        <w:spacing w:after="0" w:line="240" w:lineRule="auto"/>
        <w:ind w:left="703" w:hanging="703"/>
        <w:rPr>
          <w:rFonts w:ascii="Verdana" w:hAnsi="Verdana"/>
          <w:sz w:val="20"/>
          <w:szCs w:val="20"/>
        </w:rPr>
      </w:pPr>
    </w:p>
    <w:p w:rsidR="008A2372" w:rsidRDefault="008A2372" w:rsidP="00D24641">
      <w:pPr>
        <w:spacing w:after="0" w:line="240" w:lineRule="auto"/>
        <w:ind w:left="703" w:hanging="703"/>
        <w:rPr>
          <w:rFonts w:ascii="Verdana" w:hAnsi="Verdana"/>
          <w:b/>
        </w:rPr>
      </w:pPr>
      <w:r>
        <w:rPr>
          <w:rFonts w:ascii="Verdana" w:hAnsi="Verdana"/>
          <w:b/>
        </w:rPr>
        <w:t>Artikel 7 – Intellectueel eigendom</w:t>
      </w:r>
    </w:p>
    <w:p w:rsidR="008A2372" w:rsidRDefault="008A2372" w:rsidP="00D24641">
      <w:pPr>
        <w:spacing w:after="0" w:line="240" w:lineRule="auto"/>
        <w:ind w:left="703" w:hanging="703"/>
        <w:rPr>
          <w:rFonts w:ascii="Verdana" w:hAnsi="Verdana"/>
          <w:sz w:val="20"/>
          <w:szCs w:val="20"/>
        </w:rPr>
      </w:pPr>
    </w:p>
    <w:p w:rsidR="008A2372" w:rsidRDefault="008A2372" w:rsidP="00D24641">
      <w:pPr>
        <w:spacing w:after="0" w:line="240" w:lineRule="auto"/>
        <w:ind w:left="703" w:hanging="703"/>
        <w:rPr>
          <w:rFonts w:ascii="Verdana" w:hAnsi="Verdana"/>
          <w:sz w:val="20"/>
          <w:szCs w:val="20"/>
        </w:rPr>
      </w:pPr>
      <w:r>
        <w:rPr>
          <w:rFonts w:ascii="Verdana" w:hAnsi="Verdana"/>
          <w:sz w:val="20"/>
          <w:szCs w:val="20"/>
        </w:rPr>
        <w:t>7.1</w:t>
      </w:r>
      <w:r>
        <w:rPr>
          <w:rFonts w:ascii="Verdana" w:hAnsi="Verdana"/>
          <w:sz w:val="20"/>
          <w:szCs w:val="20"/>
        </w:rPr>
        <w:tab/>
      </w:r>
      <w:proofErr w:type="spellStart"/>
      <w:r>
        <w:rPr>
          <w:rFonts w:ascii="Verdana" w:hAnsi="Verdana"/>
          <w:sz w:val="20"/>
          <w:szCs w:val="20"/>
        </w:rPr>
        <w:t>Kzieje</w:t>
      </w:r>
      <w:proofErr w:type="spellEnd"/>
      <w:r>
        <w:rPr>
          <w:rFonts w:ascii="Verdana" w:hAnsi="Verdana"/>
          <w:sz w:val="20"/>
          <w:szCs w:val="20"/>
        </w:rPr>
        <w:t xml:space="preserve"> behoudt zich de rechten en bevoegdheden voor die haar toekomen op grond van de Auteurswet.</w:t>
      </w:r>
    </w:p>
    <w:p w:rsidR="008A2372" w:rsidRDefault="008A2372" w:rsidP="00D24641">
      <w:pPr>
        <w:spacing w:after="0" w:line="240" w:lineRule="auto"/>
        <w:ind w:left="703" w:hanging="703"/>
        <w:rPr>
          <w:rFonts w:ascii="Verdana" w:hAnsi="Verdana"/>
          <w:sz w:val="20"/>
          <w:szCs w:val="20"/>
        </w:rPr>
      </w:pPr>
      <w:r>
        <w:rPr>
          <w:rFonts w:ascii="Verdana" w:hAnsi="Verdana"/>
          <w:sz w:val="20"/>
          <w:szCs w:val="20"/>
        </w:rPr>
        <w:t>7.2</w:t>
      </w:r>
      <w:r>
        <w:rPr>
          <w:rFonts w:ascii="Verdana" w:hAnsi="Verdana"/>
          <w:sz w:val="20"/>
          <w:szCs w:val="20"/>
        </w:rPr>
        <w:tab/>
        <w:t xml:space="preserve">Alle door </w:t>
      </w:r>
      <w:proofErr w:type="spellStart"/>
      <w:r>
        <w:rPr>
          <w:rFonts w:ascii="Verdana" w:hAnsi="Verdana"/>
          <w:sz w:val="20"/>
          <w:szCs w:val="20"/>
        </w:rPr>
        <w:t>Kzieje</w:t>
      </w:r>
      <w:proofErr w:type="spellEnd"/>
      <w:r>
        <w:rPr>
          <w:rFonts w:ascii="Verdana" w:hAnsi="Verdana"/>
          <w:sz w:val="20"/>
          <w:szCs w:val="20"/>
        </w:rPr>
        <w:t xml:space="preserve"> verstrekte documenten, zoals verslagen, studieschema’s, rapporten, werkmappen, brochures, adviezen, software enz. zijn uitsluitend bestemd om te worden gebruikt door de contractant en mogen niet door hem/haar zonder voorafgaande toestemming van </w:t>
      </w:r>
      <w:proofErr w:type="spellStart"/>
      <w:r>
        <w:rPr>
          <w:rFonts w:ascii="Verdana" w:hAnsi="Verdana"/>
          <w:sz w:val="20"/>
          <w:szCs w:val="20"/>
        </w:rPr>
        <w:t>Kzieje</w:t>
      </w:r>
      <w:proofErr w:type="spellEnd"/>
      <w:r>
        <w:rPr>
          <w:rFonts w:ascii="Verdana" w:hAnsi="Verdana"/>
          <w:sz w:val="20"/>
          <w:szCs w:val="20"/>
        </w:rPr>
        <w:t xml:space="preserve"> worden verveelvoudigd, openbaar gemaakt of ter kennis van derden worden gebracht.</w:t>
      </w:r>
    </w:p>
    <w:p w:rsidR="00A93009" w:rsidRDefault="00A93009" w:rsidP="00D24641">
      <w:pPr>
        <w:spacing w:after="0" w:line="240" w:lineRule="auto"/>
        <w:ind w:left="703" w:hanging="703"/>
        <w:rPr>
          <w:rFonts w:ascii="Verdana" w:hAnsi="Verdana"/>
          <w:sz w:val="20"/>
          <w:szCs w:val="20"/>
        </w:rPr>
      </w:pPr>
    </w:p>
    <w:p w:rsidR="00A93009" w:rsidRDefault="00A93009" w:rsidP="00D24641">
      <w:pPr>
        <w:spacing w:after="0" w:line="240" w:lineRule="auto"/>
        <w:ind w:left="703" w:hanging="703"/>
        <w:rPr>
          <w:rFonts w:ascii="Verdana" w:hAnsi="Verdana"/>
          <w:sz w:val="20"/>
          <w:szCs w:val="20"/>
        </w:rPr>
      </w:pPr>
    </w:p>
    <w:p w:rsidR="00A93009" w:rsidRDefault="00A93009" w:rsidP="00D24641">
      <w:pPr>
        <w:spacing w:after="0" w:line="240" w:lineRule="auto"/>
        <w:ind w:left="703" w:hanging="703"/>
        <w:rPr>
          <w:rFonts w:ascii="Verdana" w:hAnsi="Verdana"/>
          <w:b/>
        </w:rPr>
      </w:pPr>
      <w:r>
        <w:rPr>
          <w:rFonts w:ascii="Verdana" w:hAnsi="Verdana"/>
          <w:b/>
        </w:rPr>
        <w:t>Artikel 8 – Ontbinding van de overeenkomst</w:t>
      </w:r>
    </w:p>
    <w:p w:rsidR="00A93009" w:rsidRDefault="00A93009" w:rsidP="00D24641">
      <w:pPr>
        <w:spacing w:after="0" w:line="240" w:lineRule="auto"/>
        <w:ind w:left="703" w:hanging="703"/>
        <w:rPr>
          <w:rFonts w:ascii="Verdana" w:hAnsi="Verdana"/>
          <w:b/>
        </w:rPr>
      </w:pPr>
    </w:p>
    <w:p w:rsidR="00A93009" w:rsidRDefault="00A93009" w:rsidP="00A93009">
      <w:pPr>
        <w:spacing w:after="0" w:line="240" w:lineRule="auto"/>
        <w:ind w:left="703" w:hanging="703"/>
        <w:rPr>
          <w:rFonts w:ascii="Verdana" w:hAnsi="Verdana"/>
          <w:sz w:val="20"/>
          <w:szCs w:val="20"/>
        </w:rPr>
      </w:pPr>
      <w:r>
        <w:rPr>
          <w:rFonts w:ascii="Verdana" w:hAnsi="Verdana"/>
          <w:sz w:val="20"/>
          <w:szCs w:val="20"/>
        </w:rPr>
        <w:t>8.1</w:t>
      </w:r>
      <w:r>
        <w:rPr>
          <w:rFonts w:ascii="Verdana" w:hAnsi="Verdana"/>
          <w:sz w:val="20"/>
          <w:szCs w:val="20"/>
        </w:rPr>
        <w:tab/>
        <w:t xml:space="preserve">Indien de contractant en/of leerling/student enige verplichting jegens </w:t>
      </w:r>
      <w:proofErr w:type="spellStart"/>
      <w:r>
        <w:rPr>
          <w:rFonts w:ascii="Verdana" w:hAnsi="Verdana"/>
          <w:sz w:val="20"/>
          <w:szCs w:val="20"/>
        </w:rPr>
        <w:t>Kzieje</w:t>
      </w:r>
      <w:proofErr w:type="spellEnd"/>
      <w:r>
        <w:rPr>
          <w:rFonts w:ascii="Verdana" w:hAnsi="Verdana"/>
          <w:sz w:val="20"/>
          <w:szCs w:val="20"/>
        </w:rPr>
        <w:t xml:space="preserve"> niet nakomt, heeft </w:t>
      </w:r>
      <w:proofErr w:type="spellStart"/>
      <w:r>
        <w:rPr>
          <w:rFonts w:ascii="Verdana" w:hAnsi="Verdana"/>
          <w:sz w:val="20"/>
          <w:szCs w:val="20"/>
        </w:rPr>
        <w:t>Kzieje</w:t>
      </w:r>
      <w:proofErr w:type="spellEnd"/>
      <w:r>
        <w:rPr>
          <w:rFonts w:ascii="Verdana" w:hAnsi="Verdana"/>
          <w:sz w:val="20"/>
          <w:szCs w:val="20"/>
        </w:rPr>
        <w:t xml:space="preserve"> het recht de overeenkomst geheel of ten dele te ontbinden. Van niet nakoming door de contractant en/of leerling/student is sprake in de volgende maar daartoe niet beperkte gevallen:</w:t>
      </w:r>
    </w:p>
    <w:p w:rsidR="00A93009" w:rsidRDefault="00A93009" w:rsidP="00A93009">
      <w:pPr>
        <w:spacing w:after="0" w:line="240" w:lineRule="auto"/>
        <w:ind w:left="703" w:hanging="703"/>
        <w:rPr>
          <w:rFonts w:ascii="Verdana" w:hAnsi="Verdana"/>
          <w:sz w:val="20"/>
          <w:szCs w:val="20"/>
        </w:rPr>
      </w:pPr>
      <w:r>
        <w:rPr>
          <w:rFonts w:ascii="Verdana" w:hAnsi="Verdana"/>
          <w:sz w:val="20"/>
          <w:szCs w:val="20"/>
        </w:rPr>
        <w:tab/>
        <w:t>● indien de contractant een betalingsachterstand heeft van twee maanden of meer na de factuurdatum van de laatst betaalde factuur. In dat geval blijft de betalingsverplichting voor de periode tot aan de datum van ontbinding gehandhaafd.</w:t>
      </w:r>
    </w:p>
    <w:p w:rsidR="00A93009" w:rsidRDefault="003D62F3" w:rsidP="00A93009">
      <w:pPr>
        <w:spacing w:after="0" w:line="240" w:lineRule="auto"/>
        <w:ind w:left="703" w:hanging="703"/>
        <w:rPr>
          <w:rFonts w:ascii="Verdana" w:hAnsi="Verdana"/>
          <w:sz w:val="20"/>
          <w:szCs w:val="20"/>
        </w:rPr>
      </w:pPr>
      <w:r>
        <w:rPr>
          <w:rFonts w:ascii="Verdana" w:hAnsi="Verdana"/>
          <w:sz w:val="20"/>
          <w:szCs w:val="20"/>
        </w:rPr>
        <w:tab/>
      </w:r>
      <w:r>
        <w:rPr>
          <w:rFonts w:ascii="Verdana" w:hAnsi="Verdana"/>
          <w:sz w:val="20"/>
          <w:szCs w:val="20"/>
        </w:rPr>
        <w:t>●</w:t>
      </w:r>
      <w:r>
        <w:rPr>
          <w:rFonts w:ascii="Verdana" w:hAnsi="Verdana"/>
          <w:sz w:val="20"/>
          <w:szCs w:val="20"/>
        </w:rPr>
        <w:t xml:space="preserve"> indien de leerling/student in redelijkheid niet valt te begeleiden en/of in de groep niet valt te handhaven.</w:t>
      </w:r>
    </w:p>
    <w:p w:rsidR="003D62F3" w:rsidRDefault="003D62F3" w:rsidP="00A93009">
      <w:pPr>
        <w:spacing w:after="0" w:line="240" w:lineRule="auto"/>
        <w:ind w:left="703" w:hanging="703"/>
        <w:rPr>
          <w:rFonts w:ascii="Verdana" w:hAnsi="Verdana"/>
          <w:sz w:val="20"/>
          <w:szCs w:val="20"/>
        </w:rPr>
      </w:pPr>
      <w:r>
        <w:rPr>
          <w:rFonts w:ascii="Verdana" w:hAnsi="Verdana"/>
          <w:sz w:val="20"/>
          <w:szCs w:val="20"/>
        </w:rPr>
        <w:t>8.2</w:t>
      </w:r>
      <w:r>
        <w:rPr>
          <w:rFonts w:ascii="Verdana" w:hAnsi="Verdana"/>
          <w:sz w:val="20"/>
          <w:szCs w:val="20"/>
        </w:rPr>
        <w:tab/>
        <w:t xml:space="preserve">Onverminderd het elders in deze Voorwaarden bepaalde betreffende opzegging en </w:t>
      </w:r>
      <w:proofErr w:type="spellStart"/>
      <w:r>
        <w:rPr>
          <w:rFonts w:ascii="Verdana" w:hAnsi="Verdana"/>
          <w:sz w:val="20"/>
          <w:szCs w:val="20"/>
        </w:rPr>
        <w:t>en</w:t>
      </w:r>
      <w:proofErr w:type="spellEnd"/>
      <w:r>
        <w:rPr>
          <w:rFonts w:ascii="Verdana" w:hAnsi="Verdana"/>
          <w:sz w:val="20"/>
          <w:szCs w:val="20"/>
        </w:rPr>
        <w:t xml:space="preserve"> beëindiging overeenkomst (artikel 3); heeft </w:t>
      </w:r>
      <w:proofErr w:type="spellStart"/>
      <w:r>
        <w:rPr>
          <w:rFonts w:ascii="Verdana" w:hAnsi="Verdana"/>
          <w:sz w:val="20"/>
          <w:szCs w:val="20"/>
        </w:rPr>
        <w:t>Kzieje</w:t>
      </w:r>
      <w:proofErr w:type="spellEnd"/>
      <w:r>
        <w:rPr>
          <w:rFonts w:ascii="Verdana" w:hAnsi="Verdana"/>
          <w:sz w:val="20"/>
          <w:szCs w:val="20"/>
        </w:rPr>
        <w:t xml:space="preserve"> op het tijdstip waarop de contractant en/of leerling/student in staat van faillissement wordt verklaard, surseance van betaling aanvraagt, of door beslaglegging, onder curatele stelling of anderszins de beschikkingsbevoegdheid over zijn vermogen of delen daarvan verliest, het recht de overeenkomst te ontbinden zonder rechterlijke tussenkomst en zonder dat enige ingebrekestelling zal zijn vereist, tenzij de curator of de bewindvoerder de uit deze overeenkomst voortvloeiende verplichtingen als boedelschuld erkent.</w:t>
      </w:r>
    </w:p>
    <w:p w:rsidR="003D62F3" w:rsidRDefault="003D62F3" w:rsidP="00A93009">
      <w:pPr>
        <w:spacing w:after="0" w:line="240" w:lineRule="auto"/>
        <w:ind w:left="703" w:hanging="703"/>
        <w:rPr>
          <w:rFonts w:ascii="Verdana" w:hAnsi="Verdana"/>
          <w:sz w:val="20"/>
          <w:szCs w:val="20"/>
        </w:rPr>
      </w:pPr>
      <w:r>
        <w:rPr>
          <w:rFonts w:ascii="Verdana" w:hAnsi="Verdana"/>
          <w:sz w:val="20"/>
          <w:szCs w:val="20"/>
        </w:rPr>
        <w:t>8.3</w:t>
      </w:r>
      <w:r>
        <w:rPr>
          <w:rFonts w:ascii="Verdana" w:hAnsi="Verdana"/>
          <w:sz w:val="20"/>
          <w:szCs w:val="20"/>
        </w:rPr>
        <w:tab/>
        <w:t xml:space="preserve">Door ontbinding worden over en weer bestaande vorderingen onmiddellijk opeisbaar. De contractant en/of leerling/student is aansprakelijk voor de door </w:t>
      </w:r>
      <w:proofErr w:type="spellStart"/>
      <w:r>
        <w:rPr>
          <w:rFonts w:ascii="Verdana" w:hAnsi="Verdana"/>
          <w:sz w:val="20"/>
          <w:szCs w:val="20"/>
        </w:rPr>
        <w:t>Kzieje</w:t>
      </w:r>
      <w:proofErr w:type="spellEnd"/>
      <w:r>
        <w:rPr>
          <w:rFonts w:ascii="Verdana" w:hAnsi="Verdana"/>
          <w:sz w:val="20"/>
          <w:szCs w:val="20"/>
        </w:rPr>
        <w:t xml:space="preserve"> alsdan geleden schade, onder meer bestaande uit winstderving en kosten.</w:t>
      </w:r>
    </w:p>
    <w:p w:rsidR="003D62F3" w:rsidRDefault="003D62F3" w:rsidP="00A93009">
      <w:pPr>
        <w:spacing w:after="0" w:line="240" w:lineRule="auto"/>
        <w:ind w:left="703" w:hanging="703"/>
        <w:rPr>
          <w:rFonts w:ascii="Verdana" w:hAnsi="Verdana"/>
          <w:sz w:val="20"/>
          <w:szCs w:val="20"/>
        </w:rPr>
      </w:pPr>
    </w:p>
    <w:p w:rsidR="003D62F3" w:rsidRDefault="003D62F3" w:rsidP="00A93009">
      <w:pPr>
        <w:spacing w:after="0" w:line="240" w:lineRule="auto"/>
        <w:ind w:left="703" w:hanging="703"/>
        <w:rPr>
          <w:rFonts w:ascii="Verdana" w:hAnsi="Verdana"/>
          <w:sz w:val="20"/>
          <w:szCs w:val="20"/>
        </w:rPr>
      </w:pPr>
    </w:p>
    <w:p w:rsidR="003D62F3" w:rsidRDefault="003D62F3" w:rsidP="00A93009">
      <w:pPr>
        <w:spacing w:after="0" w:line="240" w:lineRule="auto"/>
        <w:ind w:left="703" w:hanging="703"/>
        <w:rPr>
          <w:rFonts w:ascii="Verdana" w:hAnsi="Verdana"/>
          <w:b/>
        </w:rPr>
      </w:pPr>
    </w:p>
    <w:p w:rsidR="003D62F3" w:rsidRDefault="003D62F3" w:rsidP="00A93009">
      <w:pPr>
        <w:spacing w:after="0" w:line="240" w:lineRule="auto"/>
        <w:ind w:left="703" w:hanging="703"/>
        <w:rPr>
          <w:rFonts w:ascii="Verdana" w:hAnsi="Verdana"/>
          <w:b/>
        </w:rPr>
      </w:pPr>
      <w:r>
        <w:rPr>
          <w:rFonts w:ascii="Verdana" w:hAnsi="Verdana"/>
          <w:b/>
        </w:rPr>
        <w:lastRenderedPageBreak/>
        <w:t>Artikel 9 – Hoogte van de prijs</w:t>
      </w:r>
    </w:p>
    <w:p w:rsidR="003D62F3" w:rsidRDefault="003D62F3" w:rsidP="00A93009">
      <w:pPr>
        <w:spacing w:after="0" w:line="240" w:lineRule="auto"/>
        <w:ind w:left="703" w:hanging="703"/>
        <w:rPr>
          <w:rFonts w:ascii="Verdana" w:hAnsi="Verdana"/>
          <w:b/>
        </w:rPr>
      </w:pPr>
    </w:p>
    <w:p w:rsidR="003D62F3" w:rsidRDefault="003D62F3" w:rsidP="00A93009">
      <w:pPr>
        <w:spacing w:after="0" w:line="240" w:lineRule="auto"/>
        <w:ind w:left="703" w:hanging="703"/>
        <w:rPr>
          <w:rFonts w:ascii="Verdana" w:hAnsi="Verdana"/>
          <w:sz w:val="20"/>
          <w:szCs w:val="20"/>
        </w:rPr>
      </w:pPr>
      <w:r>
        <w:rPr>
          <w:rFonts w:ascii="Verdana" w:hAnsi="Verdana"/>
          <w:sz w:val="20"/>
          <w:szCs w:val="20"/>
        </w:rPr>
        <w:t>9.1</w:t>
      </w:r>
      <w:r>
        <w:rPr>
          <w:rFonts w:ascii="Verdana" w:hAnsi="Verdana"/>
          <w:sz w:val="20"/>
          <w:szCs w:val="20"/>
        </w:rPr>
        <w:tab/>
        <w:t xml:space="preserve">De prijzen voor de verschillende diensten van </w:t>
      </w:r>
      <w:proofErr w:type="spellStart"/>
      <w:r>
        <w:rPr>
          <w:rFonts w:ascii="Verdana" w:hAnsi="Verdana"/>
          <w:sz w:val="20"/>
          <w:szCs w:val="20"/>
        </w:rPr>
        <w:t>Kzieje</w:t>
      </w:r>
      <w:proofErr w:type="spellEnd"/>
      <w:r>
        <w:rPr>
          <w:rFonts w:ascii="Verdana" w:hAnsi="Verdana"/>
          <w:sz w:val="20"/>
          <w:szCs w:val="20"/>
        </w:rPr>
        <w:t xml:space="preserve"> worden in beginsel elk jaar per 1 augustus vastgesteld voor het volgende schooljaar. Op deze bedragen is geen BTW van toepassing. Onderwijs is hiervan vrijgesteld.</w:t>
      </w:r>
    </w:p>
    <w:p w:rsidR="003D62F3" w:rsidRDefault="003D62F3" w:rsidP="00A93009">
      <w:pPr>
        <w:spacing w:after="0" w:line="240" w:lineRule="auto"/>
        <w:ind w:left="703" w:hanging="703"/>
        <w:rPr>
          <w:rFonts w:ascii="Verdana" w:hAnsi="Verdana"/>
          <w:sz w:val="20"/>
          <w:szCs w:val="20"/>
        </w:rPr>
      </w:pPr>
    </w:p>
    <w:p w:rsidR="003D62F3" w:rsidRDefault="003D62F3" w:rsidP="00A93009">
      <w:pPr>
        <w:spacing w:after="0" w:line="240" w:lineRule="auto"/>
        <w:ind w:left="703" w:hanging="703"/>
        <w:rPr>
          <w:rFonts w:ascii="Verdana" w:hAnsi="Verdana"/>
          <w:sz w:val="20"/>
          <w:szCs w:val="20"/>
        </w:rPr>
      </w:pPr>
    </w:p>
    <w:p w:rsidR="007B3855" w:rsidRDefault="007B3855" w:rsidP="00A93009">
      <w:pPr>
        <w:spacing w:after="0" w:line="240" w:lineRule="auto"/>
        <w:ind w:left="703" w:hanging="703"/>
        <w:rPr>
          <w:rFonts w:ascii="Verdana" w:hAnsi="Verdana"/>
          <w:sz w:val="20"/>
          <w:szCs w:val="20"/>
        </w:rPr>
      </w:pPr>
      <w:r>
        <w:rPr>
          <w:rFonts w:ascii="Verdana" w:hAnsi="Verdana"/>
          <w:b/>
        </w:rPr>
        <w:t>Artikel 10 – Betaling</w:t>
      </w:r>
    </w:p>
    <w:p w:rsidR="007B3855" w:rsidRDefault="007B3855" w:rsidP="00A93009">
      <w:pPr>
        <w:spacing w:after="0" w:line="240" w:lineRule="auto"/>
        <w:ind w:left="703" w:hanging="703"/>
        <w:rPr>
          <w:rFonts w:ascii="Verdana" w:hAnsi="Verdana"/>
          <w:sz w:val="20"/>
          <w:szCs w:val="20"/>
        </w:rPr>
      </w:pPr>
    </w:p>
    <w:p w:rsidR="007B3855" w:rsidRDefault="007B3855" w:rsidP="00A93009">
      <w:pPr>
        <w:spacing w:after="0" w:line="240" w:lineRule="auto"/>
        <w:ind w:left="703" w:hanging="703"/>
        <w:rPr>
          <w:rFonts w:ascii="Verdana" w:hAnsi="Verdana"/>
          <w:sz w:val="20"/>
          <w:szCs w:val="20"/>
        </w:rPr>
      </w:pPr>
      <w:r>
        <w:rPr>
          <w:rFonts w:ascii="Verdana" w:hAnsi="Verdana"/>
          <w:sz w:val="20"/>
          <w:szCs w:val="20"/>
        </w:rPr>
        <w:t>10.1</w:t>
      </w:r>
      <w:r>
        <w:rPr>
          <w:rFonts w:ascii="Verdana" w:hAnsi="Verdana"/>
          <w:sz w:val="20"/>
          <w:szCs w:val="20"/>
        </w:rPr>
        <w:tab/>
        <w:t xml:space="preserve">Betaling voor </w:t>
      </w:r>
      <w:proofErr w:type="spellStart"/>
      <w:r>
        <w:rPr>
          <w:rFonts w:ascii="Verdana" w:hAnsi="Verdana"/>
          <w:sz w:val="20"/>
          <w:szCs w:val="20"/>
        </w:rPr>
        <w:t>studiecoaching</w:t>
      </w:r>
      <w:proofErr w:type="spellEnd"/>
      <w:r>
        <w:rPr>
          <w:rFonts w:ascii="Verdana" w:hAnsi="Verdana"/>
          <w:sz w:val="20"/>
          <w:szCs w:val="20"/>
        </w:rPr>
        <w:t xml:space="preserve"> geschiedt maandelijks vooraf binnen 14 dagen na factuurdatum door storting op de rekening die door </w:t>
      </w:r>
      <w:proofErr w:type="spellStart"/>
      <w:r>
        <w:rPr>
          <w:rFonts w:ascii="Verdana" w:hAnsi="Verdana"/>
          <w:sz w:val="20"/>
          <w:szCs w:val="20"/>
        </w:rPr>
        <w:t>Kzieje</w:t>
      </w:r>
      <w:proofErr w:type="spellEnd"/>
      <w:r>
        <w:rPr>
          <w:rFonts w:ascii="Verdana" w:hAnsi="Verdana"/>
          <w:sz w:val="20"/>
          <w:szCs w:val="20"/>
        </w:rPr>
        <w:t xml:space="preserve"> op de factuur wordt vermeld.</w:t>
      </w:r>
    </w:p>
    <w:p w:rsidR="007B3855" w:rsidRDefault="007B3855" w:rsidP="00A93009">
      <w:pPr>
        <w:spacing w:after="0" w:line="240" w:lineRule="auto"/>
        <w:ind w:left="703" w:hanging="703"/>
        <w:rPr>
          <w:rFonts w:ascii="Verdana" w:hAnsi="Verdana"/>
          <w:sz w:val="20"/>
          <w:szCs w:val="20"/>
        </w:rPr>
      </w:pPr>
      <w:r>
        <w:rPr>
          <w:rFonts w:ascii="Verdana" w:hAnsi="Verdana"/>
          <w:sz w:val="20"/>
          <w:szCs w:val="20"/>
        </w:rPr>
        <w:t>10.2</w:t>
      </w:r>
      <w:r>
        <w:rPr>
          <w:rFonts w:ascii="Verdana" w:hAnsi="Verdana"/>
          <w:sz w:val="20"/>
          <w:szCs w:val="20"/>
        </w:rPr>
        <w:tab/>
        <w:t xml:space="preserve">Betaling voor individuele coaching of </w:t>
      </w:r>
      <w:proofErr w:type="spellStart"/>
      <w:r>
        <w:rPr>
          <w:rFonts w:ascii="Verdana" w:hAnsi="Verdana"/>
          <w:sz w:val="20"/>
          <w:szCs w:val="20"/>
        </w:rPr>
        <w:t>groepscoaching</w:t>
      </w:r>
      <w:proofErr w:type="spellEnd"/>
      <w:r>
        <w:rPr>
          <w:rFonts w:ascii="Verdana" w:hAnsi="Verdana"/>
          <w:sz w:val="20"/>
          <w:szCs w:val="20"/>
        </w:rPr>
        <w:t xml:space="preserve"> geschiedt binnen 14 dagen na factuurdatum per overeengekomen termijn op de rekening die door </w:t>
      </w:r>
      <w:proofErr w:type="spellStart"/>
      <w:r>
        <w:rPr>
          <w:rFonts w:ascii="Verdana" w:hAnsi="Verdana"/>
          <w:sz w:val="20"/>
          <w:szCs w:val="20"/>
        </w:rPr>
        <w:t>Kzieje</w:t>
      </w:r>
      <w:proofErr w:type="spellEnd"/>
      <w:r>
        <w:rPr>
          <w:rFonts w:ascii="Verdana" w:hAnsi="Verdana"/>
          <w:sz w:val="20"/>
          <w:szCs w:val="20"/>
        </w:rPr>
        <w:t xml:space="preserve"> op de factuur wordt vermeld.</w:t>
      </w:r>
    </w:p>
    <w:p w:rsidR="007B3855" w:rsidRDefault="007B3855" w:rsidP="00A93009">
      <w:pPr>
        <w:spacing w:after="0" w:line="240" w:lineRule="auto"/>
        <w:ind w:left="703" w:hanging="703"/>
        <w:rPr>
          <w:rFonts w:ascii="Verdana" w:hAnsi="Verdana"/>
          <w:sz w:val="20"/>
          <w:szCs w:val="20"/>
        </w:rPr>
      </w:pPr>
      <w:r>
        <w:rPr>
          <w:rFonts w:ascii="Verdana" w:hAnsi="Verdana"/>
          <w:sz w:val="20"/>
          <w:szCs w:val="20"/>
        </w:rPr>
        <w:t>10.3</w:t>
      </w:r>
      <w:r>
        <w:rPr>
          <w:rFonts w:ascii="Verdana" w:hAnsi="Verdana"/>
          <w:sz w:val="20"/>
          <w:szCs w:val="20"/>
        </w:rPr>
        <w:tab/>
      </w:r>
      <w:r w:rsidR="00A64CD3">
        <w:rPr>
          <w:rFonts w:ascii="Verdana" w:hAnsi="Verdana"/>
          <w:sz w:val="20"/>
          <w:szCs w:val="20"/>
        </w:rPr>
        <w:t xml:space="preserve">Na twee weken na het verstrijken van de factuurdatum is de contractant in verzuim. </w:t>
      </w:r>
      <w:proofErr w:type="spellStart"/>
      <w:r w:rsidR="00A64CD3">
        <w:rPr>
          <w:rFonts w:ascii="Verdana" w:hAnsi="Verdana"/>
          <w:sz w:val="20"/>
          <w:szCs w:val="20"/>
        </w:rPr>
        <w:t>Kzieje</w:t>
      </w:r>
      <w:proofErr w:type="spellEnd"/>
      <w:r w:rsidR="00A64CD3">
        <w:rPr>
          <w:rFonts w:ascii="Verdana" w:hAnsi="Verdana"/>
          <w:sz w:val="20"/>
          <w:szCs w:val="20"/>
        </w:rPr>
        <w:t xml:space="preserve"> verstuurt om de twee weken een herinnering, waarbij na de derde herinnering </w:t>
      </w:r>
      <w:r w:rsidR="0049647E">
        <w:rPr>
          <w:rFonts w:ascii="Verdana" w:hAnsi="Verdana"/>
          <w:sz w:val="20"/>
          <w:szCs w:val="20"/>
        </w:rPr>
        <w:t>de wettelijke rente over het verschuldigde bedrag berekend wordt.</w:t>
      </w:r>
    </w:p>
    <w:p w:rsidR="0049647E" w:rsidRDefault="0049647E" w:rsidP="00A93009">
      <w:pPr>
        <w:spacing w:after="0" w:line="240" w:lineRule="auto"/>
        <w:ind w:left="703" w:hanging="703"/>
        <w:rPr>
          <w:rFonts w:ascii="Verdana" w:hAnsi="Verdana"/>
          <w:sz w:val="20"/>
          <w:szCs w:val="20"/>
        </w:rPr>
      </w:pPr>
      <w:r>
        <w:rPr>
          <w:rFonts w:ascii="Verdana" w:hAnsi="Verdana"/>
          <w:sz w:val="20"/>
          <w:szCs w:val="20"/>
        </w:rPr>
        <w:t>10.4</w:t>
      </w:r>
      <w:r>
        <w:rPr>
          <w:rFonts w:ascii="Verdana" w:hAnsi="Verdana"/>
          <w:sz w:val="20"/>
          <w:szCs w:val="20"/>
        </w:rPr>
        <w:tab/>
        <w:t>is de contractant in gebreke of in verzuim, dan komen alle redelijke kosten ter verkrijging van voldoening buiten rechte, waarin begrepen de incassokosten, voor rekening van de contractant.</w:t>
      </w:r>
    </w:p>
    <w:p w:rsidR="0049647E" w:rsidRDefault="0049647E" w:rsidP="00A93009">
      <w:pPr>
        <w:spacing w:after="0" w:line="240" w:lineRule="auto"/>
        <w:ind w:left="703" w:hanging="703"/>
        <w:rPr>
          <w:rFonts w:ascii="Verdana" w:hAnsi="Verdana"/>
          <w:sz w:val="20"/>
          <w:szCs w:val="20"/>
        </w:rPr>
      </w:pPr>
      <w:r>
        <w:rPr>
          <w:rFonts w:ascii="Verdana" w:hAnsi="Verdana"/>
          <w:sz w:val="20"/>
          <w:szCs w:val="20"/>
        </w:rPr>
        <w:t>10.5</w:t>
      </w:r>
      <w:r>
        <w:rPr>
          <w:rFonts w:ascii="Verdana" w:hAnsi="Verdana"/>
          <w:sz w:val="20"/>
          <w:szCs w:val="20"/>
        </w:rPr>
        <w:tab/>
        <w:t xml:space="preserve">In geval van overmacht als gedefinieerd in artikel 9 is </w:t>
      </w:r>
      <w:proofErr w:type="spellStart"/>
      <w:r>
        <w:rPr>
          <w:rFonts w:ascii="Verdana" w:hAnsi="Verdana"/>
          <w:sz w:val="20"/>
          <w:szCs w:val="20"/>
        </w:rPr>
        <w:t>Kzieje</w:t>
      </w:r>
      <w:proofErr w:type="spellEnd"/>
      <w:r>
        <w:rPr>
          <w:rFonts w:ascii="Verdana" w:hAnsi="Verdana"/>
          <w:sz w:val="20"/>
          <w:szCs w:val="20"/>
        </w:rPr>
        <w:t xml:space="preserve"> verplicht tot restitutie van het betaalde geld vanaf de dag van intreding van de overmacht.</w:t>
      </w:r>
    </w:p>
    <w:p w:rsidR="0049647E" w:rsidRDefault="0049647E" w:rsidP="00A93009">
      <w:pPr>
        <w:spacing w:after="0" w:line="240" w:lineRule="auto"/>
        <w:ind w:left="703" w:hanging="703"/>
        <w:rPr>
          <w:rFonts w:ascii="Verdana" w:hAnsi="Verdana"/>
          <w:sz w:val="20"/>
          <w:szCs w:val="20"/>
        </w:rPr>
      </w:pPr>
    </w:p>
    <w:p w:rsidR="0049647E" w:rsidRDefault="0049647E" w:rsidP="00A93009">
      <w:pPr>
        <w:spacing w:after="0" w:line="240" w:lineRule="auto"/>
        <w:ind w:left="703" w:hanging="703"/>
        <w:rPr>
          <w:rFonts w:ascii="Verdana" w:hAnsi="Verdana"/>
          <w:sz w:val="20"/>
          <w:szCs w:val="20"/>
        </w:rPr>
      </w:pPr>
    </w:p>
    <w:p w:rsidR="0049647E" w:rsidRDefault="0049647E" w:rsidP="00A93009">
      <w:pPr>
        <w:spacing w:after="0" w:line="240" w:lineRule="auto"/>
        <w:ind w:left="703" w:hanging="703"/>
        <w:rPr>
          <w:rFonts w:ascii="Verdana" w:hAnsi="Verdana"/>
          <w:b/>
        </w:rPr>
      </w:pPr>
      <w:r>
        <w:rPr>
          <w:rFonts w:ascii="Verdana" w:hAnsi="Verdana"/>
          <w:b/>
        </w:rPr>
        <w:t>Artikel 11 – Aansprakelijkheid</w:t>
      </w:r>
    </w:p>
    <w:p w:rsidR="0049647E" w:rsidRDefault="0049647E" w:rsidP="00A93009">
      <w:pPr>
        <w:spacing w:after="0" w:line="240" w:lineRule="auto"/>
        <w:ind w:left="703" w:hanging="703"/>
        <w:rPr>
          <w:rFonts w:ascii="Verdana" w:hAnsi="Verdana"/>
          <w:sz w:val="20"/>
          <w:szCs w:val="20"/>
        </w:rPr>
      </w:pPr>
    </w:p>
    <w:p w:rsidR="0049647E" w:rsidRDefault="0049647E" w:rsidP="00A93009">
      <w:pPr>
        <w:spacing w:after="0" w:line="240" w:lineRule="auto"/>
        <w:ind w:left="703" w:hanging="703"/>
        <w:rPr>
          <w:rFonts w:ascii="Verdana" w:hAnsi="Verdana"/>
          <w:sz w:val="20"/>
          <w:szCs w:val="20"/>
        </w:rPr>
      </w:pPr>
      <w:r>
        <w:rPr>
          <w:rFonts w:ascii="Verdana" w:hAnsi="Verdana"/>
          <w:sz w:val="20"/>
          <w:szCs w:val="20"/>
        </w:rPr>
        <w:t>11.1</w:t>
      </w:r>
      <w:r>
        <w:rPr>
          <w:rFonts w:ascii="Verdana" w:hAnsi="Verdana"/>
          <w:sz w:val="20"/>
          <w:szCs w:val="20"/>
        </w:rPr>
        <w:tab/>
      </w:r>
      <w:proofErr w:type="spellStart"/>
      <w:r>
        <w:rPr>
          <w:rFonts w:ascii="Verdana" w:hAnsi="Verdana"/>
          <w:sz w:val="20"/>
          <w:szCs w:val="20"/>
        </w:rPr>
        <w:t>Kzieje</w:t>
      </w:r>
      <w:proofErr w:type="spellEnd"/>
      <w:r>
        <w:rPr>
          <w:rFonts w:ascii="Verdana" w:hAnsi="Verdana"/>
          <w:sz w:val="20"/>
          <w:szCs w:val="20"/>
        </w:rPr>
        <w:t xml:space="preserve"> is slechts aansprakelijk </w:t>
      </w:r>
      <w:r w:rsidR="00DC46C3">
        <w:rPr>
          <w:rFonts w:ascii="Verdana" w:hAnsi="Verdana"/>
          <w:sz w:val="20"/>
          <w:szCs w:val="20"/>
        </w:rPr>
        <w:t>v</w:t>
      </w:r>
      <w:r>
        <w:rPr>
          <w:rFonts w:ascii="Verdana" w:hAnsi="Verdana"/>
          <w:sz w:val="20"/>
          <w:szCs w:val="20"/>
        </w:rPr>
        <w:t xml:space="preserve">oor enige tekortkoming in het geval de tekortkoming is veroorzaakt door ernstige nalatigheid van </w:t>
      </w:r>
      <w:proofErr w:type="spellStart"/>
      <w:r>
        <w:rPr>
          <w:rFonts w:ascii="Verdana" w:hAnsi="Verdana"/>
          <w:sz w:val="20"/>
          <w:szCs w:val="20"/>
        </w:rPr>
        <w:t>kzieje</w:t>
      </w:r>
      <w:proofErr w:type="spellEnd"/>
      <w:r>
        <w:rPr>
          <w:rFonts w:ascii="Verdana" w:hAnsi="Verdana"/>
          <w:sz w:val="20"/>
          <w:szCs w:val="20"/>
        </w:rPr>
        <w:t xml:space="preserve">, dan wel doordat </w:t>
      </w:r>
      <w:proofErr w:type="spellStart"/>
      <w:r>
        <w:rPr>
          <w:rFonts w:ascii="Verdana" w:hAnsi="Verdana"/>
          <w:sz w:val="20"/>
          <w:szCs w:val="20"/>
        </w:rPr>
        <w:t>Kzieje</w:t>
      </w:r>
      <w:proofErr w:type="spellEnd"/>
      <w:r>
        <w:rPr>
          <w:rFonts w:ascii="Verdana" w:hAnsi="Verdana"/>
          <w:sz w:val="20"/>
          <w:szCs w:val="20"/>
        </w:rPr>
        <w:t xml:space="preserve"> onjuist heeft gehandeld hetgeen haar in ernstige mate te verwijten valt.</w:t>
      </w:r>
    </w:p>
    <w:p w:rsidR="0049647E" w:rsidRDefault="0049647E" w:rsidP="00A93009">
      <w:pPr>
        <w:spacing w:after="0" w:line="240" w:lineRule="auto"/>
        <w:ind w:left="703" w:hanging="703"/>
        <w:rPr>
          <w:rFonts w:ascii="Verdana" w:hAnsi="Verdana"/>
          <w:sz w:val="20"/>
          <w:szCs w:val="20"/>
        </w:rPr>
      </w:pPr>
      <w:r>
        <w:rPr>
          <w:rFonts w:ascii="Verdana" w:hAnsi="Verdana"/>
          <w:sz w:val="20"/>
          <w:szCs w:val="20"/>
        </w:rPr>
        <w:t>11.2</w:t>
      </w:r>
      <w:r>
        <w:rPr>
          <w:rFonts w:ascii="Verdana" w:hAnsi="Verdana"/>
          <w:sz w:val="20"/>
          <w:szCs w:val="20"/>
        </w:rPr>
        <w:tab/>
      </w:r>
      <w:proofErr w:type="spellStart"/>
      <w:r>
        <w:rPr>
          <w:rFonts w:ascii="Verdana" w:hAnsi="Verdana"/>
          <w:sz w:val="20"/>
          <w:szCs w:val="20"/>
        </w:rPr>
        <w:t>Kzieje</w:t>
      </w:r>
      <w:proofErr w:type="spellEnd"/>
      <w:r>
        <w:rPr>
          <w:rFonts w:ascii="Verdana" w:hAnsi="Verdana"/>
          <w:sz w:val="20"/>
          <w:szCs w:val="20"/>
        </w:rPr>
        <w:t xml:space="preserve"> is in geen geval aansprakelijk indien de contractant en of leerling/student door </w:t>
      </w:r>
      <w:proofErr w:type="spellStart"/>
      <w:r>
        <w:rPr>
          <w:rFonts w:ascii="Verdana" w:hAnsi="Verdana"/>
          <w:sz w:val="20"/>
          <w:szCs w:val="20"/>
        </w:rPr>
        <w:t>kzieje</w:t>
      </w:r>
      <w:proofErr w:type="spellEnd"/>
      <w:r>
        <w:rPr>
          <w:rFonts w:ascii="Verdana" w:hAnsi="Verdana"/>
          <w:sz w:val="20"/>
          <w:szCs w:val="20"/>
        </w:rPr>
        <w:t xml:space="preserve"> en of de door haar ingeschakelde derden gegeven adviezen en/of instructies niet, niet volledig en of niet naar behoren heeft opgevolgd.</w:t>
      </w:r>
    </w:p>
    <w:p w:rsidR="0049647E" w:rsidRDefault="0049647E" w:rsidP="00A93009">
      <w:pPr>
        <w:spacing w:after="0" w:line="240" w:lineRule="auto"/>
        <w:ind w:left="703" w:hanging="703"/>
        <w:rPr>
          <w:rFonts w:ascii="Verdana" w:hAnsi="Verdana"/>
          <w:sz w:val="20"/>
          <w:szCs w:val="20"/>
        </w:rPr>
      </w:pPr>
      <w:r>
        <w:rPr>
          <w:rFonts w:ascii="Verdana" w:hAnsi="Verdana"/>
          <w:sz w:val="20"/>
          <w:szCs w:val="20"/>
        </w:rPr>
        <w:t>11.3</w:t>
      </w:r>
      <w:r>
        <w:rPr>
          <w:rFonts w:ascii="Verdana" w:hAnsi="Verdana"/>
          <w:sz w:val="20"/>
          <w:szCs w:val="20"/>
        </w:rPr>
        <w:tab/>
      </w:r>
      <w:proofErr w:type="spellStart"/>
      <w:r>
        <w:rPr>
          <w:rFonts w:ascii="Verdana" w:hAnsi="Verdana"/>
          <w:sz w:val="20"/>
          <w:szCs w:val="20"/>
        </w:rPr>
        <w:t>kzieje</w:t>
      </w:r>
      <w:proofErr w:type="spellEnd"/>
      <w:r>
        <w:rPr>
          <w:rFonts w:ascii="Verdana" w:hAnsi="Verdana"/>
          <w:sz w:val="20"/>
          <w:szCs w:val="20"/>
        </w:rPr>
        <w:t xml:space="preserve"> is niet aansprakelijk voor schade indien de contractant en/of leerling/student zich tegen die schade heeft verzekerd, dan wel zich redelijkerwijs had kunnen verzekeren</w:t>
      </w:r>
      <w:r w:rsidR="00DC46C3">
        <w:rPr>
          <w:rFonts w:ascii="Verdana" w:hAnsi="Verdana"/>
          <w:sz w:val="20"/>
          <w:szCs w:val="20"/>
        </w:rPr>
        <w:t xml:space="preserve">. De contractant en/of leerling/student vrijwaart </w:t>
      </w:r>
      <w:proofErr w:type="spellStart"/>
      <w:r w:rsidR="00DC46C3">
        <w:rPr>
          <w:rFonts w:ascii="Verdana" w:hAnsi="Verdana"/>
          <w:sz w:val="20"/>
          <w:szCs w:val="20"/>
        </w:rPr>
        <w:t>Kzieje</w:t>
      </w:r>
      <w:proofErr w:type="spellEnd"/>
      <w:r w:rsidR="00DC46C3">
        <w:rPr>
          <w:rFonts w:ascii="Verdana" w:hAnsi="Verdana"/>
          <w:sz w:val="20"/>
          <w:szCs w:val="20"/>
        </w:rPr>
        <w:t xml:space="preserve"> voor aanspraken van verzekeraars dienaangaande.</w:t>
      </w:r>
    </w:p>
    <w:p w:rsidR="00DC46C3" w:rsidRDefault="00DC46C3" w:rsidP="00A93009">
      <w:pPr>
        <w:spacing w:after="0" w:line="240" w:lineRule="auto"/>
        <w:ind w:left="703" w:hanging="703"/>
        <w:rPr>
          <w:rFonts w:ascii="Verdana" w:hAnsi="Verdana"/>
          <w:sz w:val="20"/>
          <w:szCs w:val="20"/>
        </w:rPr>
      </w:pPr>
      <w:r>
        <w:rPr>
          <w:rFonts w:ascii="Verdana" w:hAnsi="Verdana"/>
          <w:sz w:val="20"/>
          <w:szCs w:val="20"/>
        </w:rPr>
        <w:t>11.4</w:t>
      </w:r>
      <w:r>
        <w:rPr>
          <w:rFonts w:ascii="Verdana" w:hAnsi="Verdana"/>
          <w:sz w:val="20"/>
          <w:szCs w:val="20"/>
        </w:rPr>
        <w:tab/>
      </w:r>
      <w:proofErr w:type="spellStart"/>
      <w:r>
        <w:rPr>
          <w:rFonts w:ascii="Verdana" w:hAnsi="Verdana"/>
          <w:sz w:val="20"/>
          <w:szCs w:val="20"/>
        </w:rPr>
        <w:t>Kzieje</w:t>
      </w:r>
      <w:proofErr w:type="spellEnd"/>
      <w:r>
        <w:rPr>
          <w:rFonts w:ascii="Verdana" w:hAnsi="Verdana"/>
          <w:sz w:val="20"/>
          <w:szCs w:val="20"/>
        </w:rPr>
        <w:t xml:space="preserve"> is nimmer aansprakelijk voor gevolgschade noch voor bedrijfsschade.</w:t>
      </w:r>
    </w:p>
    <w:p w:rsidR="00DC46C3" w:rsidRDefault="00DC46C3" w:rsidP="00A93009">
      <w:pPr>
        <w:spacing w:after="0" w:line="240" w:lineRule="auto"/>
        <w:ind w:left="703" w:hanging="703"/>
        <w:rPr>
          <w:rFonts w:ascii="Verdana" w:hAnsi="Verdana"/>
          <w:sz w:val="20"/>
          <w:szCs w:val="20"/>
        </w:rPr>
      </w:pPr>
      <w:r>
        <w:rPr>
          <w:rFonts w:ascii="Verdana" w:hAnsi="Verdana"/>
          <w:sz w:val="20"/>
          <w:szCs w:val="20"/>
        </w:rPr>
        <w:t>11.5</w:t>
      </w:r>
      <w:r>
        <w:rPr>
          <w:rFonts w:ascii="Verdana" w:hAnsi="Verdana"/>
          <w:sz w:val="20"/>
          <w:szCs w:val="20"/>
        </w:rPr>
        <w:tab/>
      </w:r>
      <w:proofErr w:type="spellStart"/>
      <w:r>
        <w:rPr>
          <w:rFonts w:ascii="Verdana" w:hAnsi="Verdana"/>
          <w:sz w:val="20"/>
          <w:szCs w:val="20"/>
        </w:rPr>
        <w:t>Kzieje</w:t>
      </w:r>
      <w:proofErr w:type="spellEnd"/>
      <w:r>
        <w:rPr>
          <w:rFonts w:ascii="Verdana" w:hAnsi="Verdana"/>
          <w:sz w:val="20"/>
          <w:szCs w:val="20"/>
        </w:rPr>
        <w:t xml:space="preserve"> is niet aansprakelijk voor verdwijnen, verlies of beschadigingen van de door de leerlingen/studenten meegebrachte spullen. De leerling/student heeft daarin een eigen zorgplicht.</w:t>
      </w:r>
    </w:p>
    <w:p w:rsidR="00DC46C3" w:rsidRDefault="00DC46C3" w:rsidP="00A93009">
      <w:pPr>
        <w:spacing w:after="0" w:line="240" w:lineRule="auto"/>
        <w:ind w:left="703" w:hanging="703"/>
        <w:rPr>
          <w:rFonts w:ascii="Verdana" w:hAnsi="Verdana"/>
          <w:sz w:val="20"/>
          <w:szCs w:val="20"/>
        </w:rPr>
      </w:pPr>
      <w:r>
        <w:rPr>
          <w:rFonts w:ascii="Verdana" w:hAnsi="Verdana"/>
          <w:sz w:val="20"/>
          <w:szCs w:val="20"/>
        </w:rPr>
        <w:t>11.6</w:t>
      </w:r>
      <w:r>
        <w:rPr>
          <w:rFonts w:ascii="Verdana" w:hAnsi="Verdana"/>
          <w:sz w:val="20"/>
          <w:szCs w:val="20"/>
        </w:rPr>
        <w:tab/>
        <w:t xml:space="preserve">Aansprakelijkheid van </w:t>
      </w:r>
      <w:proofErr w:type="spellStart"/>
      <w:r>
        <w:rPr>
          <w:rFonts w:ascii="Verdana" w:hAnsi="Verdana"/>
          <w:sz w:val="20"/>
          <w:szCs w:val="20"/>
        </w:rPr>
        <w:t>Kzieje</w:t>
      </w:r>
      <w:proofErr w:type="spellEnd"/>
      <w:r>
        <w:rPr>
          <w:rFonts w:ascii="Verdana" w:hAnsi="Verdana"/>
          <w:sz w:val="20"/>
          <w:szCs w:val="20"/>
        </w:rPr>
        <w:t xml:space="preserve"> beperkt zich tot de grenzen van het bedrijfspand. De reis van en naar </w:t>
      </w:r>
      <w:proofErr w:type="spellStart"/>
      <w:r>
        <w:rPr>
          <w:rFonts w:ascii="Verdana" w:hAnsi="Verdana"/>
          <w:sz w:val="20"/>
          <w:szCs w:val="20"/>
        </w:rPr>
        <w:t>Kzieje</w:t>
      </w:r>
      <w:proofErr w:type="spellEnd"/>
      <w:r>
        <w:rPr>
          <w:rFonts w:ascii="Verdana" w:hAnsi="Verdana"/>
          <w:sz w:val="20"/>
          <w:szCs w:val="20"/>
        </w:rPr>
        <w:t>, evenals het buiten vert</w:t>
      </w:r>
      <w:r w:rsidR="0000209B">
        <w:rPr>
          <w:rFonts w:ascii="Verdana" w:hAnsi="Verdana"/>
          <w:sz w:val="20"/>
          <w:szCs w:val="20"/>
        </w:rPr>
        <w:t>o</w:t>
      </w:r>
      <w:r>
        <w:rPr>
          <w:rFonts w:ascii="Verdana" w:hAnsi="Verdana"/>
          <w:sz w:val="20"/>
          <w:szCs w:val="20"/>
        </w:rPr>
        <w:t xml:space="preserve">even tijdens pauzes, vallen dus buiten de aansprakelijkheid van </w:t>
      </w:r>
      <w:proofErr w:type="spellStart"/>
      <w:r>
        <w:rPr>
          <w:rFonts w:ascii="Verdana" w:hAnsi="Verdana"/>
          <w:sz w:val="20"/>
          <w:szCs w:val="20"/>
        </w:rPr>
        <w:t>Kzieje</w:t>
      </w:r>
      <w:proofErr w:type="spellEnd"/>
      <w:r>
        <w:rPr>
          <w:rFonts w:ascii="Verdana" w:hAnsi="Verdana"/>
          <w:sz w:val="20"/>
          <w:szCs w:val="20"/>
        </w:rPr>
        <w:t>.</w:t>
      </w:r>
    </w:p>
    <w:p w:rsidR="00DC46C3" w:rsidRDefault="00DC46C3" w:rsidP="00A93009">
      <w:pPr>
        <w:spacing w:after="0" w:line="240" w:lineRule="auto"/>
        <w:ind w:left="703" w:hanging="703"/>
        <w:rPr>
          <w:rFonts w:ascii="Verdana" w:hAnsi="Verdana"/>
          <w:sz w:val="20"/>
          <w:szCs w:val="20"/>
        </w:rPr>
      </w:pPr>
      <w:r>
        <w:rPr>
          <w:rFonts w:ascii="Verdana" w:hAnsi="Verdana"/>
          <w:sz w:val="20"/>
          <w:szCs w:val="20"/>
        </w:rPr>
        <w:t>11.7</w:t>
      </w:r>
      <w:r>
        <w:rPr>
          <w:rFonts w:ascii="Verdana" w:hAnsi="Verdana"/>
          <w:sz w:val="20"/>
          <w:szCs w:val="20"/>
        </w:rPr>
        <w:tab/>
        <w:t xml:space="preserve">De totale door </w:t>
      </w:r>
      <w:proofErr w:type="spellStart"/>
      <w:r>
        <w:rPr>
          <w:rFonts w:ascii="Verdana" w:hAnsi="Verdana"/>
          <w:sz w:val="20"/>
          <w:szCs w:val="20"/>
        </w:rPr>
        <w:t>Kzieje</w:t>
      </w:r>
      <w:proofErr w:type="spellEnd"/>
      <w:r>
        <w:rPr>
          <w:rFonts w:ascii="Verdana" w:hAnsi="Verdana"/>
          <w:sz w:val="20"/>
          <w:szCs w:val="20"/>
        </w:rPr>
        <w:t xml:space="preserve"> te vergoeden schade is ten allen tijde beperkt tot de uitkering waarop de door </w:t>
      </w:r>
      <w:proofErr w:type="spellStart"/>
      <w:r>
        <w:rPr>
          <w:rFonts w:ascii="Verdana" w:hAnsi="Verdana"/>
          <w:sz w:val="20"/>
          <w:szCs w:val="20"/>
        </w:rPr>
        <w:t>Kzieje</w:t>
      </w:r>
      <w:proofErr w:type="spellEnd"/>
      <w:r>
        <w:rPr>
          <w:rFonts w:ascii="Verdana" w:hAnsi="Verdana"/>
          <w:sz w:val="20"/>
          <w:szCs w:val="20"/>
        </w:rPr>
        <w:t xml:space="preserve"> gesloten aansprakelijkheidsverzekering aanspraak geeft.</w:t>
      </w:r>
    </w:p>
    <w:p w:rsidR="00DC46C3" w:rsidRDefault="00DC46C3" w:rsidP="00A93009">
      <w:pPr>
        <w:spacing w:after="0" w:line="240" w:lineRule="auto"/>
        <w:ind w:left="703" w:hanging="703"/>
        <w:rPr>
          <w:rFonts w:ascii="Verdana" w:hAnsi="Verdana"/>
          <w:sz w:val="20"/>
          <w:szCs w:val="20"/>
        </w:rPr>
      </w:pPr>
      <w:r>
        <w:rPr>
          <w:rFonts w:ascii="Verdana" w:hAnsi="Verdana"/>
          <w:sz w:val="20"/>
          <w:szCs w:val="20"/>
        </w:rPr>
        <w:t>11.8</w:t>
      </w:r>
      <w:r>
        <w:rPr>
          <w:rFonts w:ascii="Verdana" w:hAnsi="Verdana"/>
          <w:sz w:val="20"/>
          <w:szCs w:val="20"/>
        </w:rPr>
        <w:tab/>
        <w:t>Indien de verzekeraar in enig geval niet tot uitkering overgaat of sch</w:t>
      </w:r>
      <w:r w:rsidR="00561F8D">
        <w:rPr>
          <w:rFonts w:ascii="Verdana" w:hAnsi="Verdana"/>
          <w:sz w:val="20"/>
          <w:szCs w:val="20"/>
        </w:rPr>
        <w:t>a</w:t>
      </w:r>
      <w:r>
        <w:rPr>
          <w:rFonts w:ascii="Verdana" w:hAnsi="Verdana"/>
          <w:sz w:val="20"/>
          <w:szCs w:val="20"/>
        </w:rPr>
        <w:t xml:space="preserve">de niet door de verzekering wordt gedekt, is de aansprakelijkheid van </w:t>
      </w:r>
      <w:proofErr w:type="spellStart"/>
      <w:r>
        <w:rPr>
          <w:rFonts w:ascii="Verdana" w:hAnsi="Verdana"/>
          <w:sz w:val="20"/>
          <w:szCs w:val="20"/>
        </w:rPr>
        <w:t>Kzieje</w:t>
      </w:r>
      <w:proofErr w:type="spellEnd"/>
      <w:r>
        <w:rPr>
          <w:rFonts w:ascii="Verdana" w:hAnsi="Verdana"/>
          <w:sz w:val="20"/>
          <w:szCs w:val="20"/>
        </w:rPr>
        <w:t xml:space="preserve"> beperkt tot eenmaal de factuurwaarde.</w:t>
      </w:r>
    </w:p>
    <w:p w:rsidR="00DC46C3" w:rsidRDefault="00DC46C3" w:rsidP="00A93009">
      <w:pPr>
        <w:spacing w:after="0" w:line="240" w:lineRule="auto"/>
        <w:ind w:left="703" w:hanging="703"/>
        <w:rPr>
          <w:rFonts w:ascii="Verdana" w:hAnsi="Verdana"/>
          <w:sz w:val="20"/>
          <w:szCs w:val="20"/>
        </w:rPr>
      </w:pPr>
    </w:p>
    <w:p w:rsidR="0000209B" w:rsidRDefault="0000209B" w:rsidP="00A93009">
      <w:pPr>
        <w:spacing w:after="0" w:line="240" w:lineRule="auto"/>
        <w:ind w:left="703" w:hanging="703"/>
        <w:rPr>
          <w:rFonts w:ascii="Verdana" w:hAnsi="Verdana"/>
          <w:sz w:val="20"/>
          <w:szCs w:val="20"/>
        </w:rPr>
      </w:pPr>
    </w:p>
    <w:p w:rsidR="0000209B" w:rsidRDefault="0000209B" w:rsidP="00A93009">
      <w:pPr>
        <w:spacing w:after="0" w:line="240" w:lineRule="auto"/>
        <w:ind w:left="703" w:hanging="703"/>
        <w:rPr>
          <w:rFonts w:ascii="Verdana" w:hAnsi="Verdana"/>
          <w:sz w:val="20"/>
          <w:szCs w:val="20"/>
        </w:rPr>
      </w:pPr>
    </w:p>
    <w:p w:rsidR="0000209B" w:rsidRDefault="0000209B" w:rsidP="00A93009">
      <w:pPr>
        <w:spacing w:after="0" w:line="240" w:lineRule="auto"/>
        <w:ind w:left="703" w:hanging="703"/>
        <w:rPr>
          <w:rFonts w:ascii="Verdana" w:hAnsi="Verdana"/>
          <w:sz w:val="20"/>
          <w:szCs w:val="20"/>
        </w:rPr>
      </w:pPr>
      <w:r>
        <w:rPr>
          <w:rFonts w:ascii="Verdana" w:hAnsi="Verdana"/>
          <w:b/>
        </w:rPr>
        <w:lastRenderedPageBreak/>
        <w:t>Artikel 12 – Overmacht</w:t>
      </w:r>
    </w:p>
    <w:p w:rsidR="0000209B" w:rsidRDefault="0000209B" w:rsidP="00A93009">
      <w:pPr>
        <w:spacing w:after="0" w:line="240" w:lineRule="auto"/>
        <w:ind w:left="703" w:hanging="703"/>
        <w:rPr>
          <w:rFonts w:ascii="Verdana" w:hAnsi="Verdana"/>
          <w:sz w:val="20"/>
          <w:szCs w:val="20"/>
        </w:rPr>
      </w:pPr>
    </w:p>
    <w:p w:rsidR="0000209B" w:rsidRDefault="0000209B" w:rsidP="00A93009">
      <w:pPr>
        <w:spacing w:after="0" w:line="240" w:lineRule="auto"/>
        <w:ind w:left="703" w:hanging="703"/>
        <w:rPr>
          <w:rFonts w:ascii="Verdana" w:hAnsi="Verdana"/>
          <w:sz w:val="20"/>
          <w:szCs w:val="20"/>
        </w:rPr>
      </w:pPr>
      <w:r>
        <w:rPr>
          <w:rFonts w:ascii="Verdana" w:hAnsi="Verdana"/>
          <w:sz w:val="20"/>
          <w:szCs w:val="20"/>
        </w:rPr>
        <w:t xml:space="preserve">12.1 </w:t>
      </w:r>
      <w:r>
        <w:rPr>
          <w:rFonts w:ascii="Verdana" w:hAnsi="Verdana"/>
          <w:sz w:val="20"/>
          <w:szCs w:val="20"/>
        </w:rPr>
        <w:tab/>
        <w:t xml:space="preserve">Onder overmacht wordt in deze Algemene Voorwaarden verstaan hetgeen daaromtrent in de wet en jurisprudentie wordt begrepen, alle van buiten komende oorzaken, voorzien of niet voorzien, waarop </w:t>
      </w:r>
      <w:proofErr w:type="spellStart"/>
      <w:r>
        <w:rPr>
          <w:rFonts w:ascii="Verdana" w:hAnsi="Verdana"/>
          <w:sz w:val="20"/>
          <w:szCs w:val="20"/>
        </w:rPr>
        <w:t>Kzieje</w:t>
      </w:r>
      <w:proofErr w:type="spellEnd"/>
      <w:r>
        <w:rPr>
          <w:rFonts w:ascii="Verdana" w:hAnsi="Verdana"/>
          <w:sz w:val="20"/>
          <w:szCs w:val="20"/>
        </w:rPr>
        <w:t xml:space="preserve"> geen invloed kan uitoefenen, doch waardoor </w:t>
      </w:r>
      <w:proofErr w:type="spellStart"/>
      <w:r>
        <w:rPr>
          <w:rFonts w:ascii="Verdana" w:hAnsi="Verdana"/>
          <w:sz w:val="20"/>
          <w:szCs w:val="20"/>
        </w:rPr>
        <w:t>Kzieje</w:t>
      </w:r>
      <w:proofErr w:type="spellEnd"/>
      <w:r>
        <w:rPr>
          <w:rFonts w:ascii="Verdana" w:hAnsi="Verdana"/>
          <w:sz w:val="20"/>
          <w:szCs w:val="20"/>
        </w:rPr>
        <w:t xml:space="preserve"> niet in staat is haar verplichtingen na te komen.</w:t>
      </w:r>
    </w:p>
    <w:p w:rsidR="0000209B" w:rsidRDefault="0000209B" w:rsidP="00A93009">
      <w:pPr>
        <w:spacing w:after="0" w:line="240" w:lineRule="auto"/>
        <w:ind w:left="703" w:hanging="703"/>
        <w:rPr>
          <w:rFonts w:ascii="Verdana" w:hAnsi="Verdana"/>
          <w:sz w:val="20"/>
          <w:szCs w:val="20"/>
        </w:rPr>
      </w:pPr>
      <w:r>
        <w:rPr>
          <w:rFonts w:ascii="Verdana" w:hAnsi="Verdana"/>
          <w:sz w:val="20"/>
          <w:szCs w:val="20"/>
        </w:rPr>
        <w:t>12.2</w:t>
      </w:r>
      <w:r>
        <w:rPr>
          <w:rFonts w:ascii="Verdana" w:hAnsi="Verdana"/>
          <w:sz w:val="20"/>
          <w:szCs w:val="20"/>
        </w:rPr>
        <w:tab/>
      </w:r>
      <w:proofErr w:type="spellStart"/>
      <w:r>
        <w:rPr>
          <w:rFonts w:ascii="Verdana" w:hAnsi="Verdana"/>
          <w:sz w:val="20"/>
          <w:szCs w:val="20"/>
        </w:rPr>
        <w:t>Kzieje</w:t>
      </w:r>
      <w:proofErr w:type="spellEnd"/>
      <w:r>
        <w:rPr>
          <w:rFonts w:ascii="Verdana" w:hAnsi="Verdana"/>
          <w:sz w:val="20"/>
          <w:szCs w:val="20"/>
        </w:rPr>
        <w:t xml:space="preserve"> heeft ook het recht zich op overmacht te beroepen, indien de omstandigheid die (verdere) nakoming verhindert, intreedt nadat </w:t>
      </w:r>
      <w:proofErr w:type="spellStart"/>
      <w:r>
        <w:rPr>
          <w:rFonts w:ascii="Verdana" w:hAnsi="Verdana"/>
          <w:sz w:val="20"/>
          <w:szCs w:val="20"/>
        </w:rPr>
        <w:t>Kzieje</w:t>
      </w:r>
      <w:proofErr w:type="spellEnd"/>
      <w:r>
        <w:rPr>
          <w:rFonts w:ascii="Verdana" w:hAnsi="Verdana"/>
          <w:sz w:val="20"/>
          <w:szCs w:val="20"/>
        </w:rPr>
        <w:t xml:space="preserve"> haar verbintenis had moeten nakomen.</w:t>
      </w:r>
    </w:p>
    <w:p w:rsidR="0000209B" w:rsidRDefault="0000209B" w:rsidP="00A93009">
      <w:pPr>
        <w:spacing w:after="0" w:line="240" w:lineRule="auto"/>
        <w:ind w:left="703" w:hanging="703"/>
        <w:rPr>
          <w:rFonts w:ascii="Verdana" w:hAnsi="Verdana"/>
          <w:sz w:val="20"/>
          <w:szCs w:val="20"/>
        </w:rPr>
      </w:pPr>
      <w:r>
        <w:rPr>
          <w:rFonts w:ascii="Verdana" w:hAnsi="Verdana"/>
          <w:sz w:val="20"/>
          <w:szCs w:val="20"/>
        </w:rPr>
        <w:t>12.3</w:t>
      </w:r>
      <w:r>
        <w:rPr>
          <w:rFonts w:ascii="Verdana" w:hAnsi="Verdana"/>
          <w:sz w:val="20"/>
          <w:szCs w:val="20"/>
        </w:rPr>
        <w:tab/>
        <w:t xml:space="preserve">Tijdens overmacht worden de verplichtingen van </w:t>
      </w:r>
      <w:proofErr w:type="spellStart"/>
      <w:r>
        <w:rPr>
          <w:rFonts w:ascii="Verdana" w:hAnsi="Verdana"/>
          <w:sz w:val="20"/>
          <w:szCs w:val="20"/>
        </w:rPr>
        <w:t>Kzieje</w:t>
      </w:r>
      <w:proofErr w:type="spellEnd"/>
      <w:r>
        <w:rPr>
          <w:rFonts w:ascii="Verdana" w:hAnsi="Verdana"/>
          <w:sz w:val="20"/>
          <w:szCs w:val="20"/>
        </w:rPr>
        <w:t xml:space="preserve"> opgeschort. Indien de periode waarin door overmacht nakoming van de verplichtingen door </w:t>
      </w:r>
      <w:proofErr w:type="spellStart"/>
      <w:r>
        <w:rPr>
          <w:rFonts w:ascii="Verdana" w:hAnsi="Verdana"/>
          <w:sz w:val="20"/>
          <w:szCs w:val="20"/>
        </w:rPr>
        <w:t>Kzieje</w:t>
      </w:r>
      <w:proofErr w:type="spellEnd"/>
      <w:r>
        <w:rPr>
          <w:rFonts w:ascii="Verdana" w:hAnsi="Verdana"/>
          <w:sz w:val="20"/>
          <w:szCs w:val="20"/>
        </w:rPr>
        <w:t xml:space="preserve"> niet mogelijk is langer duurt dan 2 maanden zijn beide partijen bevoegd de overeenkomst te ontbinden zonder dat er in dat geval een verplichting tot schadevergoeding bestaat.</w:t>
      </w:r>
    </w:p>
    <w:p w:rsidR="0000209B" w:rsidRDefault="0000209B" w:rsidP="0000209B">
      <w:pPr>
        <w:spacing w:after="0" w:line="240" w:lineRule="auto"/>
        <w:ind w:left="703" w:hanging="703"/>
        <w:rPr>
          <w:rFonts w:ascii="Verdana" w:hAnsi="Verdana"/>
          <w:sz w:val="20"/>
          <w:szCs w:val="20"/>
        </w:rPr>
      </w:pPr>
      <w:r>
        <w:rPr>
          <w:rFonts w:ascii="Verdana" w:hAnsi="Verdana"/>
          <w:sz w:val="20"/>
          <w:szCs w:val="20"/>
        </w:rPr>
        <w:t>12.4</w:t>
      </w:r>
      <w:r>
        <w:rPr>
          <w:rFonts w:ascii="Verdana" w:hAnsi="Verdana"/>
          <w:sz w:val="20"/>
          <w:szCs w:val="20"/>
        </w:rPr>
        <w:tab/>
        <w:t xml:space="preserve">Indien </w:t>
      </w:r>
      <w:proofErr w:type="spellStart"/>
      <w:r>
        <w:rPr>
          <w:rFonts w:ascii="Verdana" w:hAnsi="Verdana"/>
          <w:sz w:val="20"/>
          <w:szCs w:val="20"/>
        </w:rPr>
        <w:t>Kzieje</w:t>
      </w:r>
      <w:proofErr w:type="spellEnd"/>
      <w:r>
        <w:rPr>
          <w:rFonts w:ascii="Verdana" w:hAnsi="Verdana"/>
          <w:sz w:val="20"/>
          <w:szCs w:val="20"/>
        </w:rPr>
        <w:t xml:space="preserve"> bij het intreden van de overmacht al gedeeltelijk aan haar verplichtingen heeft voldaan, of slechts gedeeltelijk aan haar verplichtingen kan voldoen is zij gerechtigd het reeds uitgevoerde ofwel uitvoerbare deel afzonderlijk te factureren en is de contractant gehouden deze factuur te voldoen als betrof het een afzonderlijk contract. Dit geldt echter niet als het reeds uitgevoerde ofwel uitvoerbare deel geen zelfstandige waarde heeft.</w:t>
      </w:r>
    </w:p>
    <w:p w:rsidR="00561F8D" w:rsidRDefault="00561F8D" w:rsidP="0000209B">
      <w:pPr>
        <w:spacing w:after="0" w:line="240" w:lineRule="auto"/>
        <w:ind w:left="703" w:hanging="703"/>
        <w:rPr>
          <w:rFonts w:ascii="Verdana" w:hAnsi="Verdana"/>
          <w:sz w:val="20"/>
          <w:szCs w:val="20"/>
        </w:rPr>
      </w:pPr>
    </w:p>
    <w:p w:rsidR="0000209B" w:rsidRDefault="0000209B" w:rsidP="0000209B">
      <w:pPr>
        <w:spacing w:after="0" w:line="240" w:lineRule="auto"/>
        <w:ind w:left="703" w:hanging="703"/>
        <w:rPr>
          <w:rFonts w:ascii="Verdana" w:hAnsi="Verdana"/>
          <w:sz w:val="20"/>
          <w:szCs w:val="20"/>
        </w:rPr>
      </w:pPr>
    </w:p>
    <w:p w:rsidR="0000209B" w:rsidRPr="0000209B" w:rsidRDefault="0000209B" w:rsidP="0000209B">
      <w:pPr>
        <w:spacing w:after="0" w:line="240" w:lineRule="auto"/>
        <w:ind w:left="703" w:hanging="703"/>
        <w:rPr>
          <w:rFonts w:ascii="Verdana" w:hAnsi="Verdana"/>
          <w:b/>
        </w:rPr>
      </w:pPr>
      <w:r>
        <w:rPr>
          <w:rFonts w:ascii="Verdana" w:hAnsi="Verdana"/>
          <w:b/>
        </w:rPr>
        <w:t xml:space="preserve">Artikel 13 </w:t>
      </w:r>
      <w:r w:rsidR="00561F8D">
        <w:rPr>
          <w:rFonts w:ascii="Verdana" w:hAnsi="Verdana"/>
          <w:b/>
        </w:rPr>
        <w:t>–</w:t>
      </w:r>
      <w:r>
        <w:rPr>
          <w:rFonts w:ascii="Verdana" w:hAnsi="Verdana"/>
          <w:b/>
        </w:rPr>
        <w:t xml:space="preserve"> </w:t>
      </w:r>
      <w:r w:rsidR="00561F8D">
        <w:rPr>
          <w:rFonts w:ascii="Verdana" w:hAnsi="Verdana"/>
          <w:b/>
        </w:rPr>
        <w:t>Toepasselijk recht</w:t>
      </w:r>
    </w:p>
    <w:p w:rsidR="00DC46C3" w:rsidRDefault="00561F8D" w:rsidP="00A93009">
      <w:pPr>
        <w:spacing w:after="0" w:line="240" w:lineRule="auto"/>
        <w:ind w:left="703" w:hanging="703"/>
        <w:rPr>
          <w:rFonts w:ascii="Verdana" w:hAnsi="Verdana"/>
          <w:sz w:val="20"/>
          <w:szCs w:val="20"/>
        </w:rPr>
      </w:pPr>
      <w:r>
        <w:rPr>
          <w:rFonts w:ascii="Verdana" w:hAnsi="Verdana"/>
          <w:sz w:val="20"/>
          <w:szCs w:val="20"/>
        </w:rPr>
        <w:t>13.1</w:t>
      </w:r>
      <w:r>
        <w:rPr>
          <w:rFonts w:ascii="Verdana" w:hAnsi="Verdana"/>
          <w:sz w:val="20"/>
          <w:szCs w:val="20"/>
        </w:rPr>
        <w:tab/>
        <w:t xml:space="preserve">Op elke overeenkomst tussen </w:t>
      </w:r>
      <w:proofErr w:type="spellStart"/>
      <w:r>
        <w:rPr>
          <w:rFonts w:ascii="Verdana" w:hAnsi="Verdana"/>
          <w:sz w:val="20"/>
          <w:szCs w:val="20"/>
        </w:rPr>
        <w:t>Kzieje</w:t>
      </w:r>
      <w:proofErr w:type="spellEnd"/>
      <w:r>
        <w:rPr>
          <w:rFonts w:ascii="Verdana" w:hAnsi="Verdana"/>
          <w:sz w:val="20"/>
          <w:szCs w:val="20"/>
        </w:rPr>
        <w:t xml:space="preserve"> en de contractant is Nederlands recht van toepassing.</w:t>
      </w:r>
    </w:p>
    <w:p w:rsidR="00561F8D" w:rsidRDefault="00561F8D" w:rsidP="00A93009">
      <w:pPr>
        <w:spacing w:after="0" w:line="240" w:lineRule="auto"/>
        <w:ind w:left="703" w:hanging="703"/>
        <w:rPr>
          <w:rFonts w:ascii="Verdana" w:hAnsi="Verdana"/>
          <w:sz w:val="20"/>
          <w:szCs w:val="20"/>
        </w:rPr>
      </w:pPr>
    </w:p>
    <w:p w:rsidR="00561F8D" w:rsidRDefault="00561F8D" w:rsidP="00A93009">
      <w:pPr>
        <w:spacing w:after="0" w:line="240" w:lineRule="auto"/>
        <w:ind w:left="703" w:hanging="703"/>
        <w:rPr>
          <w:rFonts w:ascii="Verdana" w:hAnsi="Verdana"/>
          <w:sz w:val="20"/>
          <w:szCs w:val="20"/>
        </w:rPr>
      </w:pPr>
    </w:p>
    <w:p w:rsidR="00561F8D" w:rsidRDefault="00561F8D" w:rsidP="00A93009">
      <w:pPr>
        <w:spacing w:after="0" w:line="240" w:lineRule="auto"/>
        <w:ind w:left="703" w:hanging="703"/>
        <w:rPr>
          <w:rFonts w:ascii="Verdana" w:hAnsi="Verdana"/>
          <w:b/>
        </w:rPr>
      </w:pPr>
      <w:r>
        <w:rPr>
          <w:rFonts w:ascii="Verdana" w:hAnsi="Verdana"/>
          <w:b/>
        </w:rPr>
        <w:t>Artikel 14 – Geschillenregeling</w:t>
      </w:r>
    </w:p>
    <w:p w:rsidR="00561F8D" w:rsidRPr="00561F8D" w:rsidRDefault="00561F8D" w:rsidP="00A93009">
      <w:pPr>
        <w:spacing w:after="0" w:line="240" w:lineRule="auto"/>
        <w:ind w:left="703" w:hanging="703"/>
        <w:rPr>
          <w:rFonts w:ascii="Verdana" w:hAnsi="Verdana"/>
          <w:sz w:val="20"/>
          <w:szCs w:val="20"/>
        </w:rPr>
      </w:pPr>
      <w:r>
        <w:rPr>
          <w:rFonts w:ascii="Verdana" w:hAnsi="Verdana"/>
          <w:sz w:val="20"/>
          <w:szCs w:val="20"/>
        </w:rPr>
        <w:t>14.1</w:t>
      </w:r>
      <w:r>
        <w:rPr>
          <w:rFonts w:ascii="Verdana" w:hAnsi="Verdana"/>
          <w:sz w:val="20"/>
          <w:szCs w:val="20"/>
        </w:rPr>
        <w:tab/>
        <w:t>alle geschillen welke mochten ontstaan naar aanleiding van deze overeenkomst dan wel van andere overeenkomsten die daarvan het gevolg mochten zijn, zullen worden beslecht door een bevoegde rechter in Enschede.</w:t>
      </w:r>
    </w:p>
    <w:p w:rsidR="007B3855" w:rsidRPr="007B3855" w:rsidRDefault="007B3855" w:rsidP="00A93009">
      <w:pPr>
        <w:spacing w:after="0" w:line="240" w:lineRule="auto"/>
        <w:ind w:left="703" w:hanging="703"/>
        <w:rPr>
          <w:rFonts w:ascii="Verdana" w:hAnsi="Verdana"/>
          <w:sz w:val="20"/>
          <w:szCs w:val="20"/>
        </w:rPr>
      </w:pPr>
    </w:p>
    <w:p w:rsidR="003D62F3" w:rsidRPr="003D62F3" w:rsidRDefault="003D62F3" w:rsidP="00A93009">
      <w:pPr>
        <w:spacing w:after="0" w:line="240" w:lineRule="auto"/>
        <w:ind w:left="703" w:hanging="703"/>
        <w:rPr>
          <w:rFonts w:ascii="Verdana" w:hAnsi="Verdana"/>
          <w:b/>
        </w:rPr>
      </w:pPr>
    </w:p>
    <w:p w:rsidR="008A2372" w:rsidRDefault="008A2372" w:rsidP="00D24641">
      <w:pPr>
        <w:spacing w:after="0" w:line="240" w:lineRule="auto"/>
        <w:ind w:left="703" w:hanging="703"/>
        <w:rPr>
          <w:rFonts w:ascii="Verdana" w:hAnsi="Verdana"/>
          <w:sz w:val="20"/>
          <w:szCs w:val="20"/>
        </w:rPr>
      </w:pPr>
    </w:p>
    <w:p w:rsidR="008A2372" w:rsidRPr="008A2372" w:rsidRDefault="008A2372" w:rsidP="00D24641">
      <w:pPr>
        <w:spacing w:after="0" w:line="240" w:lineRule="auto"/>
        <w:ind w:left="703" w:hanging="703"/>
        <w:rPr>
          <w:rFonts w:ascii="Verdana" w:hAnsi="Verdana"/>
          <w:sz w:val="20"/>
          <w:szCs w:val="20"/>
        </w:rPr>
      </w:pPr>
    </w:p>
    <w:p w:rsidR="00DB6105" w:rsidRDefault="00DB6105" w:rsidP="00D24641">
      <w:pPr>
        <w:spacing w:after="0" w:line="240" w:lineRule="auto"/>
        <w:ind w:left="703" w:hanging="703"/>
        <w:rPr>
          <w:rFonts w:ascii="Verdana" w:hAnsi="Verdana"/>
          <w:sz w:val="20"/>
          <w:szCs w:val="20"/>
        </w:rPr>
      </w:pPr>
    </w:p>
    <w:p w:rsidR="00DB6105" w:rsidRDefault="002D027F" w:rsidP="00D24641">
      <w:pPr>
        <w:spacing w:after="0" w:line="240" w:lineRule="auto"/>
        <w:ind w:left="703" w:hanging="703"/>
        <w:rPr>
          <w:rFonts w:ascii="Verdana" w:hAnsi="Verdana"/>
          <w:sz w:val="20"/>
          <w:szCs w:val="20"/>
        </w:rPr>
      </w:pPr>
      <w:r>
        <w:rPr>
          <w:rFonts w:ascii="Verdana" w:hAnsi="Verdana"/>
          <w:sz w:val="20"/>
          <w:szCs w:val="20"/>
        </w:rPr>
        <w:t xml:space="preserve"> </w:t>
      </w:r>
    </w:p>
    <w:p w:rsidR="00D24641" w:rsidRDefault="00D24641" w:rsidP="00C371FD">
      <w:pPr>
        <w:spacing w:after="0" w:line="240" w:lineRule="auto"/>
        <w:ind w:left="703" w:hanging="703"/>
        <w:rPr>
          <w:rFonts w:ascii="Verdana" w:hAnsi="Verdana"/>
          <w:sz w:val="20"/>
          <w:szCs w:val="20"/>
        </w:rPr>
      </w:pPr>
    </w:p>
    <w:p w:rsidR="00483727" w:rsidRPr="00483727" w:rsidRDefault="00483727" w:rsidP="00C371FD">
      <w:pPr>
        <w:spacing w:after="0" w:line="240" w:lineRule="auto"/>
        <w:ind w:left="703" w:hanging="703"/>
        <w:rPr>
          <w:rFonts w:ascii="Verdana" w:hAnsi="Verdana"/>
          <w:sz w:val="20"/>
          <w:szCs w:val="20"/>
        </w:rPr>
      </w:pPr>
    </w:p>
    <w:p w:rsidR="006A5EC4" w:rsidRPr="006A5EC4" w:rsidRDefault="006A5EC4" w:rsidP="006A5EC4">
      <w:pPr>
        <w:rPr>
          <w:rFonts w:ascii="Verdana" w:hAnsi="Verdana"/>
          <w:sz w:val="20"/>
          <w:szCs w:val="20"/>
        </w:rPr>
      </w:pPr>
    </w:p>
    <w:p w:rsidR="00FC0E7A" w:rsidRPr="00FC0E7A" w:rsidRDefault="00FC0E7A">
      <w:pPr>
        <w:rPr>
          <w:rFonts w:ascii="Verdana" w:hAnsi="Verdana"/>
        </w:rPr>
      </w:pPr>
    </w:p>
    <w:sectPr w:rsidR="00FC0E7A" w:rsidRPr="00FC0E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32" w:rsidRDefault="00CE1E32" w:rsidP="00483727">
      <w:pPr>
        <w:spacing w:after="0" w:line="240" w:lineRule="auto"/>
      </w:pPr>
      <w:r>
        <w:separator/>
      </w:r>
    </w:p>
  </w:endnote>
  <w:endnote w:type="continuationSeparator" w:id="0">
    <w:p w:rsidR="00CE1E32" w:rsidRDefault="00CE1E32" w:rsidP="0048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32" w:rsidRDefault="00CE1E32" w:rsidP="00483727">
      <w:pPr>
        <w:spacing w:after="0" w:line="240" w:lineRule="auto"/>
      </w:pPr>
      <w:r>
        <w:separator/>
      </w:r>
    </w:p>
  </w:footnote>
  <w:footnote w:type="continuationSeparator" w:id="0">
    <w:p w:rsidR="00CE1E32" w:rsidRDefault="00CE1E32" w:rsidP="00483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27" w:rsidRDefault="00483727">
    <w:pPr>
      <w:pStyle w:val="Koptekst"/>
    </w:pPr>
    <w:r w:rsidRPr="00483727">
      <w:rPr>
        <w:rFonts w:ascii="Verdana" w:hAnsi="Verdana"/>
        <w:b/>
        <w:noProof/>
        <w:sz w:val="32"/>
        <w:szCs w:val="32"/>
        <w:lang w:eastAsia="nl-NL"/>
      </w:rPr>
      <w:drawing>
        <wp:inline distT="0" distB="0" distL="0" distR="0" wp14:anchorId="4FD3CE68" wp14:editId="0BA23943">
          <wp:extent cx="5757538" cy="923925"/>
          <wp:effectExtent l="0" t="0" r="0" b="0"/>
          <wp:docPr id="1" name="Afbeelding 1" descr="C:\Users\Roland\Downloads\LOGO website Kzie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Downloads\LOGO website Kzie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4562" cy="926657"/>
                  </a:xfrm>
                  <a:prstGeom prst="rect">
                    <a:avLst/>
                  </a:prstGeom>
                  <a:noFill/>
                  <a:ln>
                    <a:noFill/>
                  </a:ln>
                </pic:spPr>
              </pic:pic>
            </a:graphicData>
          </a:graphic>
        </wp:inline>
      </w:drawing>
    </w:r>
  </w:p>
  <w:p w:rsidR="00483727" w:rsidRDefault="0048372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3DD2"/>
    <w:multiLevelType w:val="multilevel"/>
    <w:tmpl w:val="DA8CD02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7A"/>
    <w:rsid w:val="0000209B"/>
    <w:rsid w:val="000746E3"/>
    <w:rsid w:val="000B446C"/>
    <w:rsid w:val="00190E22"/>
    <w:rsid w:val="002A4490"/>
    <w:rsid w:val="002A7164"/>
    <w:rsid w:val="002D027F"/>
    <w:rsid w:val="003D62F3"/>
    <w:rsid w:val="0041679D"/>
    <w:rsid w:val="00441080"/>
    <w:rsid w:val="00454585"/>
    <w:rsid w:val="00483727"/>
    <w:rsid w:val="0049647E"/>
    <w:rsid w:val="004B0EC5"/>
    <w:rsid w:val="00524D5B"/>
    <w:rsid w:val="00561F8D"/>
    <w:rsid w:val="00622F4C"/>
    <w:rsid w:val="006753CB"/>
    <w:rsid w:val="006A5EC4"/>
    <w:rsid w:val="007B3855"/>
    <w:rsid w:val="00831153"/>
    <w:rsid w:val="008A2372"/>
    <w:rsid w:val="00A64CD3"/>
    <w:rsid w:val="00A93009"/>
    <w:rsid w:val="00AB58C2"/>
    <w:rsid w:val="00AC1155"/>
    <w:rsid w:val="00B657E3"/>
    <w:rsid w:val="00C371FD"/>
    <w:rsid w:val="00C74831"/>
    <w:rsid w:val="00CE1E32"/>
    <w:rsid w:val="00D24641"/>
    <w:rsid w:val="00DB6105"/>
    <w:rsid w:val="00DC46C3"/>
    <w:rsid w:val="00E1688F"/>
    <w:rsid w:val="00EE3ECD"/>
    <w:rsid w:val="00F9225A"/>
    <w:rsid w:val="00FC0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E714-E362-4E95-9C6D-F96546FE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0E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0E7A"/>
    <w:pPr>
      <w:ind w:left="720"/>
      <w:contextualSpacing/>
    </w:pPr>
  </w:style>
  <w:style w:type="paragraph" w:styleId="Koptekst">
    <w:name w:val="header"/>
    <w:basedOn w:val="Standaard"/>
    <w:link w:val="KoptekstChar"/>
    <w:uiPriority w:val="99"/>
    <w:unhideWhenUsed/>
    <w:rsid w:val="004837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3727"/>
  </w:style>
  <w:style w:type="paragraph" w:styleId="Voettekst">
    <w:name w:val="footer"/>
    <w:basedOn w:val="Standaard"/>
    <w:link w:val="VoettekstChar"/>
    <w:uiPriority w:val="99"/>
    <w:unhideWhenUsed/>
    <w:rsid w:val="004837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3727"/>
  </w:style>
  <w:style w:type="paragraph" w:styleId="Ballontekst">
    <w:name w:val="Balloon Text"/>
    <w:basedOn w:val="Standaard"/>
    <w:link w:val="BallontekstChar"/>
    <w:uiPriority w:val="99"/>
    <w:semiHidden/>
    <w:unhideWhenUsed/>
    <w:rsid w:val="00561F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1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10373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Patrick-Nicolien Nieuwenhuizen</dc:creator>
  <cp:keywords/>
  <dc:description/>
  <cp:lastModifiedBy>Patrick-Nicolien Nieuwenhuizen</cp:lastModifiedBy>
  <cp:revision>2</cp:revision>
  <cp:lastPrinted>2014-08-08T21:58:00Z</cp:lastPrinted>
  <dcterms:created xsi:type="dcterms:W3CDTF">2014-08-08T22:00:00Z</dcterms:created>
  <dcterms:modified xsi:type="dcterms:W3CDTF">2014-08-08T22:00:00Z</dcterms:modified>
</cp:coreProperties>
</file>